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9EBEF" w14:textId="77777777" w:rsidR="00196689" w:rsidRPr="00A13C71" w:rsidRDefault="00196689" w:rsidP="00673F65">
      <w:pPr>
        <w:jc w:val="center"/>
        <w:rPr>
          <w:rFonts w:ascii="Cambria" w:hAnsi="Cambria"/>
          <w:b/>
          <w:noProof/>
          <w:sz w:val="28"/>
          <w:szCs w:val="28"/>
          <w:lang w:val="sr-Latn-BA"/>
        </w:rPr>
      </w:pPr>
    </w:p>
    <w:p w14:paraId="714E785E" w14:textId="08A32C9D" w:rsidR="00B37944" w:rsidRPr="00A13C71" w:rsidRDefault="00007F24" w:rsidP="00673F65">
      <w:pPr>
        <w:jc w:val="center"/>
        <w:rPr>
          <w:rFonts w:ascii="Cambria" w:hAnsi="Cambria"/>
          <w:b/>
          <w:noProof/>
          <w:sz w:val="28"/>
          <w:szCs w:val="28"/>
          <w:lang w:val="sr-Latn-BA"/>
        </w:rPr>
      </w:pPr>
      <w:r w:rsidRPr="00A13C71">
        <w:rPr>
          <w:rFonts w:ascii="Cambria" w:hAnsi="Cambria"/>
          <w:b/>
          <w:noProof/>
          <w:sz w:val="28"/>
          <w:szCs w:val="28"/>
          <w:lang w:val="sr-Latn-BA"/>
        </w:rPr>
        <w:t xml:space="preserve">OTVORENI </w:t>
      </w:r>
      <w:r w:rsidR="00FF5E1F" w:rsidRPr="00A13C71">
        <w:rPr>
          <w:rFonts w:ascii="Cambria" w:hAnsi="Cambria"/>
          <w:b/>
          <w:noProof/>
          <w:sz w:val="28"/>
          <w:szCs w:val="28"/>
          <w:lang w:val="sr-Latn-BA"/>
        </w:rPr>
        <w:t>AKCIJSKI</w:t>
      </w:r>
      <w:r w:rsidRPr="00A13C71">
        <w:rPr>
          <w:rFonts w:ascii="Cambria" w:hAnsi="Cambria"/>
          <w:b/>
          <w:noProof/>
          <w:sz w:val="28"/>
          <w:szCs w:val="28"/>
          <w:lang w:val="sr-Latn-BA"/>
        </w:rPr>
        <w:t xml:space="preserve"> INVESTICIONI FOND </w:t>
      </w:r>
      <w:r w:rsidR="00FF5E1F" w:rsidRPr="00A13C71">
        <w:rPr>
          <w:rFonts w:ascii="Cambria" w:hAnsi="Cambria"/>
          <w:b/>
          <w:noProof/>
          <w:sz w:val="28"/>
          <w:szCs w:val="28"/>
          <w:lang w:val="sr-Latn-BA"/>
        </w:rPr>
        <w:t>ADRIATIC BALANCED</w:t>
      </w:r>
      <w:r w:rsidRPr="00A13C71">
        <w:rPr>
          <w:rFonts w:ascii="Cambria" w:hAnsi="Cambria"/>
          <w:b/>
          <w:noProof/>
          <w:sz w:val="28"/>
          <w:szCs w:val="28"/>
          <w:lang w:val="sr-Latn-BA"/>
        </w:rPr>
        <w:t xml:space="preserve"> </w:t>
      </w:r>
    </w:p>
    <w:p w14:paraId="6A6C9D0A" w14:textId="77777777" w:rsidR="00B37944" w:rsidRPr="00A13C71" w:rsidRDefault="004D1B30" w:rsidP="004D1B30">
      <w:pPr>
        <w:tabs>
          <w:tab w:val="left" w:pos="4973"/>
        </w:tabs>
        <w:rPr>
          <w:rFonts w:ascii="Cambria" w:hAnsi="Cambria"/>
          <w:noProof/>
          <w:sz w:val="28"/>
          <w:szCs w:val="28"/>
          <w:lang w:val="sr-Latn-BA"/>
        </w:rPr>
      </w:pPr>
      <w:r w:rsidRPr="00A13C71">
        <w:rPr>
          <w:rFonts w:ascii="Cambria" w:hAnsi="Cambria"/>
          <w:noProof/>
          <w:sz w:val="28"/>
          <w:szCs w:val="28"/>
          <w:lang w:val="sr-Latn-BA"/>
        </w:rPr>
        <w:tab/>
      </w:r>
    </w:p>
    <w:p w14:paraId="63D1823D" w14:textId="77777777" w:rsidR="00B37944" w:rsidRPr="00A13C71" w:rsidRDefault="00B37944">
      <w:pPr>
        <w:rPr>
          <w:rFonts w:ascii="Cambria" w:hAnsi="Cambria"/>
          <w:noProof/>
          <w:sz w:val="28"/>
          <w:szCs w:val="28"/>
          <w:lang w:val="sr-Latn-BA"/>
        </w:rPr>
      </w:pPr>
    </w:p>
    <w:p w14:paraId="777E56CB" w14:textId="77777777" w:rsidR="00B37944" w:rsidRPr="00A13C71" w:rsidRDefault="00B37944">
      <w:pPr>
        <w:rPr>
          <w:rFonts w:ascii="Cambria" w:hAnsi="Cambria"/>
          <w:noProof/>
          <w:sz w:val="28"/>
          <w:szCs w:val="28"/>
          <w:lang w:val="sr-Latn-BA"/>
        </w:rPr>
      </w:pPr>
    </w:p>
    <w:p w14:paraId="44D49485" w14:textId="77777777" w:rsidR="00B37944" w:rsidRPr="00A13C71" w:rsidRDefault="00B37944">
      <w:pPr>
        <w:rPr>
          <w:rFonts w:ascii="Cambria" w:hAnsi="Cambria"/>
          <w:noProof/>
          <w:sz w:val="28"/>
          <w:szCs w:val="28"/>
          <w:lang w:val="sr-Latn-BA"/>
        </w:rPr>
      </w:pPr>
    </w:p>
    <w:p w14:paraId="2A528603" w14:textId="77777777" w:rsidR="00B37944" w:rsidRPr="00A13C71" w:rsidRDefault="00B37944">
      <w:pPr>
        <w:rPr>
          <w:rFonts w:ascii="Cambria" w:hAnsi="Cambria"/>
          <w:noProof/>
          <w:sz w:val="28"/>
          <w:szCs w:val="28"/>
          <w:lang w:val="sr-Latn-BA"/>
        </w:rPr>
      </w:pPr>
    </w:p>
    <w:p w14:paraId="3AEBF6CF" w14:textId="77777777" w:rsidR="00B37944" w:rsidRPr="00A13C71" w:rsidRDefault="00B37944">
      <w:pPr>
        <w:rPr>
          <w:rFonts w:ascii="Cambria" w:hAnsi="Cambria"/>
          <w:noProof/>
          <w:sz w:val="28"/>
          <w:szCs w:val="28"/>
          <w:lang w:val="sr-Latn-BA"/>
        </w:rPr>
      </w:pPr>
    </w:p>
    <w:p w14:paraId="09683540" w14:textId="77777777" w:rsidR="00B37944" w:rsidRPr="00A13C71" w:rsidRDefault="00B37944">
      <w:pPr>
        <w:rPr>
          <w:rFonts w:ascii="Cambria" w:hAnsi="Cambria"/>
          <w:noProof/>
          <w:sz w:val="28"/>
          <w:szCs w:val="28"/>
          <w:lang w:val="sr-Latn-BA"/>
        </w:rPr>
      </w:pPr>
    </w:p>
    <w:p w14:paraId="7DCF87C0" w14:textId="77777777" w:rsidR="00B37944" w:rsidRPr="00A13C71" w:rsidRDefault="00B37944">
      <w:pPr>
        <w:rPr>
          <w:rFonts w:ascii="Cambria" w:hAnsi="Cambria"/>
          <w:noProof/>
          <w:sz w:val="28"/>
          <w:szCs w:val="28"/>
          <w:lang w:val="sr-Latn-BA"/>
        </w:rPr>
      </w:pPr>
    </w:p>
    <w:p w14:paraId="1D97D719" w14:textId="77777777" w:rsidR="00B37944" w:rsidRPr="00A13C71" w:rsidRDefault="00B37944">
      <w:pPr>
        <w:rPr>
          <w:rFonts w:ascii="Cambria" w:hAnsi="Cambria"/>
          <w:noProof/>
          <w:sz w:val="28"/>
          <w:szCs w:val="28"/>
          <w:lang w:val="sr-Latn-BA"/>
        </w:rPr>
      </w:pPr>
    </w:p>
    <w:p w14:paraId="6523A7C8" w14:textId="77777777" w:rsidR="00B37944" w:rsidRPr="00A13C71" w:rsidRDefault="00B37944">
      <w:pPr>
        <w:rPr>
          <w:rFonts w:ascii="Cambria" w:hAnsi="Cambria"/>
          <w:noProof/>
          <w:sz w:val="28"/>
          <w:szCs w:val="28"/>
          <w:lang w:val="sr-Latn-BA"/>
        </w:rPr>
      </w:pPr>
    </w:p>
    <w:p w14:paraId="23E88B5C" w14:textId="77777777" w:rsidR="00B37944" w:rsidRPr="00A13C71" w:rsidRDefault="00B37944">
      <w:pPr>
        <w:rPr>
          <w:rFonts w:ascii="Cambria" w:hAnsi="Cambria"/>
          <w:noProof/>
          <w:sz w:val="28"/>
          <w:szCs w:val="28"/>
          <w:lang w:val="sr-Latn-BA"/>
        </w:rPr>
      </w:pPr>
    </w:p>
    <w:p w14:paraId="2B370AE3" w14:textId="77777777" w:rsidR="00B37944" w:rsidRPr="00A13C71" w:rsidRDefault="00B37944">
      <w:pPr>
        <w:rPr>
          <w:rFonts w:ascii="Cambria" w:hAnsi="Cambria"/>
          <w:noProof/>
          <w:sz w:val="28"/>
          <w:szCs w:val="28"/>
          <w:lang w:val="sr-Latn-BA"/>
        </w:rPr>
      </w:pPr>
    </w:p>
    <w:p w14:paraId="79A95E5C" w14:textId="77777777" w:rsidR="00B37944" w:rsidRPr="00A13C71" w:rsidRDefault="00B37944">
      <w:pPr>
        <w:rPr>
          <w:rFonts w:ascii="Cambria" w:hAnsi="Cambria"/>
          <w:noProof/>
          <w:sz w:val="28"/>
          <w:szCs w:val="28"/>
          <w:lang w:val="sr-Latn-BA"/>
        </w:rPr>
      </w:pPr>
    </w:p>
    <w:p w14:paraId="7195DC97" w14:textId="77777777" w:rsidR="00B37944" w:rsidRPr="00A13C71" w:rsidRDefault="00B37944">
      <w:pPr>
        <w:rPr>
          <w:rFonts w:ascii="Cambria" w:hAnsi="Cambria"/>
          <w:noProof/>
          <w:sz w:val="28"/>
          <w:szCs w:val="28"/>
          <w:lang w:val="sr-Latn-BA"/>
        </w:rPr>
      </w:pPr>
    </w:p>
    <w:p w14:paraId="1D3C7FB9" w14:textId="77777777" w:rsidR="00B37944" w:rsidRPr="00A13C71" w:rsidRDefault="00B37944">
      <w:pPr>
        <w:rPr>
          <w:rFonts w:ascii="Cambria" w:hAnsi="Cambria"/>
          <w:noProof/>
          <w:sz w:val="28"/>
          <w:szCs w:val="28"/>
          <w:lang w:val="sr-Latn-BA"/>
        </w:rPr>
      </w:pPr>
    </w:p>
    <w:p w14:paraId="34FCA138" w14:textId="77777777" w:rsidR="00B37944" w:rsidRPr="00A13C71" w:rsidRDefault="00B37944">
      <w:pPr>
        <w:rPr>
          <w:rFonts w:ascii="Cambria" w:hAnsi="Cambria"/>
          <w:noProof/>
          <w:sz w:val="28"/>
          <w:szCs w:val="28"/>
          <w:lang w:val="sr-Latn-BA"/>
        </w:rPr>
      </w:pPr>
    </w:p>
    <w:p w14:paraId="5AC19FFC" w14:textId="77777777" w:rsidR="00B37944" w:rsidRPr="00A13C71" w:rsidRDefault="00B37944">
      <w:pPr>
        <w:rPr>
          <w:rFonts w:ascii="Cambria" w:hAnsi="Cambria"/>
          <w:noProof/>
          <w:sz w:val="28"/>
          <w:szCs w:val="28"/>
          <w:lang w:val="sr-Latn-BA"/>
        </w:rPr>
      </w:pPr>
    </w:p>
    <w:p w14:paraId="51235AB1" w14:textId="77777777" w:rsidR="00B37944" w:rsidRPr="00A13C71" w:rsidRDefault="00B37944">
      <w:pPr>
        <w:rPr>
          <w:rFonts w:ascii="Cambria" w:hAnsi="Cambria"/>
          <w:b/>
          <w:noProof/>
          <w:sz w:val="28"/>
          <w:szCs w:val="28"/>
          <w:lang w:val="sr-Latn-BA"/>
        </w:rPr>
      </w:pPr>
    </w:p>
    <w:p w14:paraId="545B1177" w14:textId="77777777" w:rsidR="0098067F" w:rsidRPr="00A13C71" w:rsidRDefault="00DB7F35"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NAPOMENE</w:t>
      </w:r>
    </w:p>
    <w:p w14:paraId="28199A3E" w14:textId="77777777" w:rsidR="0033759C" w:rsidRPr="00A13C71" w:rsidRDefault="00DD3A57"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 uz finansijske izvještaje </w:t>
      </w:r>
      <w:r w:rsidR="00FF5E1F" w:rsidRPr="00A13C71">
        <w:rPr>
          <w:rFonts w:ascii="Cambria" w:hAnsi="Cambria"/>
          <w:b/>
          <w:i/>
          <w:iCs/>
          <w:noProof/>
          <w:sz w:val="28"/>
          <w:szCs w:val="28"/>
          <w:lang w:val="sr-Latn-BA"/>
        </w:rPr>
        <w:t>OA</w:t>
      </w:r>
      <w:r w:rsidR="00007F24" w:rsidRPr="00A13C71">
        <w:rPr>
          <w:rFonts w:ascii="Cambria" w:hAnsi="Cambria"/>
          <w:b/>
          <w:i/>
          <w:iCs/>
          <w:noProof/>
          <w:sz w:val="28"/>
          <w:szCs w:val="28"/>
          <w:lang w:val="sr-Latn-BA"/>
        </w:rPr>
        <w:t>IF</w:t>
      </w:r>
      <w:r w:rsidRPr="00A13C71">
        <w:rPr>
          <w:rFonts w:ascii="Cambria" w:hAnsi="Cambria"/>
          <w:b/>
          <w:i/>
          <w:iCs/>
          <w:noProof/>
          <w:sz w:val="28"/>
          <w:szCs w:val="28"/>
          <w:lang w:val="sr-Latn-BA"/>
        </w:rPr>
        <w:t xml:space="preserve">-a </w:t>
      </w:r>
      <w:r w:rsidR="00FF5E1F" w:rsidRPr="00A13C71">
        <w:rPr>
          <w:rFonts w:ascii="Cambria" w:hAnsi="Cambria"/>
          <w:b/>
          <w:i/>
          <w:iCs/>
          <w:noProof/>
          <w:sz w:val="28"/>
          <w:szCs w:val="28"/>
          <w:lang w:val="sr-Latn-BA"/>
        </w:rPr>
        <w:t>Adriatic Balanced</w:t>
      </w:r>
      <w:r w:rsidR="004E3F72" w:rsidRPr="00A13C71">
        <w:rPr>
          <w:rFonts w:ascii="Cambria" w:hAnsi="Cambria"/>
          <w:b/>
          <w:i/>
          <w:iCs/>
          <w:noProof/>
          <w:sz w:val="28"/>
          <w:szCs w:val="28"/>
          <w:lang w:val="sr-Latn-BA"/>
        </w:rPr>
        <w:t xml:space="preserve"> </w:t>
      </w:r>
    </w:p>
    <w:p w14:paraId="44B9E1EA" w14:textId="2E41975A" w:rsidR="00B37944" w:rsidRPr="00A13C71" w:rsidRDefault="004E3F72"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za period od </w:t>
      </w:r>
      <w:r w:rsidR="0033759C" w:rsidRPr="00A13C71">
        <w:rPr>
          <w:rFonts w:ascii="Cambria" w:hAnsi="Cambria"/>
          <w:b/>
          <w:i/>
          <w:iCs/>
          <w:noProof/>
          <w:sz w:val="28"/>
          <w:szCs w:val="28"/>
          <w:lang w:val="sr-Latn-BA"/>
        </w:rPr>
        <w:t>01.01.-3</w:t>
      </w:r>
      <w:r w:rsidR="00C769A7">
        <w:rPr>
          <w:rFonts w:ascii="Cambria" w:hAnsi="Cambria"/>
          <w:b/>
          <w:i/>
          <w:iCs/>
          <w:noProof/>
          <w:sz w:val="28"/>
          <w:szCs w:val="28"/>
          <w:lang w:val="sr-Latn-BA"/>
        </w:rPr>
        <w:t>0</w:t>
      </w:r>
      <w:r w:rsidR="0033759C" w:rsidRPr="00A13C71">
        <w:rPr>
          <w:rFonts w:ascii="Cambria" w:hAnsi="Cambria"/>
          <w:b/>
          <w:i/>
          <w:iCs/>
          <w:noProof/>
          <w:sz w:val="28"/>
          <w:szCs w:val="28"/>
          <w:lang w:val="sr-Latn-BA"/>
        </w:rPr>
        <w:t>.</w:t>
      </w:r>
      <w:r w:rsidR="00345056">
        <w:rPr>
          <w:rFonts w:ascii="Cambria" w:hAnsi="Cambria"/>
          <w:b/>
          <w:i/>
          <w:iCs/>
          <w:noProof/>
          <w:sz w:val="28"/>
          <w:szCs w:val="28"/>
          <w:lang w:val="sr-Latn-BA"/>
        </w:rPr>
        <w:t>0</w:t>
      </w:r>
      <w:r w:rsidR="00C769A7">
        <w:rPr>
          <w:rFonts w:ascii="Cambria" w:hAnsi="Cambria"/>
          <w:b/>
          <w:i/>
          <w:iCs/>
          <w:noProof/>
          <w:sz w:val="28"/>
          <w:szCs w:val="28"/>
          <w:lang w:val="sr-Latn-BA"/>
        </w:rPr>
        <w:t>6</w:t>
      </w:r>
      <w:r w:rsidR="0033759C" w:rsidRPr="00A13C71">
        <w:rPr>
          <w:rFonts w:ascii="Cambria" w:hAnsi="Cambria"/>
          <w:b/>
          <w:i/>
          <w:iCs/>
          <w:noProof/>
          <w:sz w:val="28"/>
          <w:szCs w:val="28"/>
          <w:lang w:val="sr-Latn-BA"/>
        </w:rPr>
        <w:t>.20</w:t>
      </w:r>
      <w:r w:rsidR="00DA78E7" w:rsidRPr="00A13C71">
        <w:rPr>
          <w:rFonts w:ascii="Cambria" w:hAnsi="Cambria"/>
          <w:b/>
          <w:i/>
          <w:iCs/>
          <w:noProof/>
          <w:sz w:val="28"/>
          <w:szCs w:val="28"/>
          <w:lang w:val="sr-Latn-BA"/>
        </w:rPr>
        <w:t>2</w:t>
      </w:r>
      <w:r w:rsidR="00345056">
        <w:rPr>
          <w:rFonts w:ascii="Cambria" w:hAnsi="Cambria"/>
          <w:b/>
          <w:i/>
          <w:iCs/>
          <w:noProof/>
          <w:sz w:val="28"/>
          <w:szCs w:val="28"/>
          <w:lang w:val="sr-Latn-BA"/>
        </w:rPr>
        <w:t>3</w:t>
      </w:r>
      <w:r w:rsidR="0033759C" w:rsidRPr="00A13C71">
        <w:rPr>
          <w:rFonts w:ascii="Cambria" w:hAnsi="Cambria"/>
          <w:b/>
          <w:i/>
          <w:iCs/>
          <w:noProof/>
          <w:sz w:val="28"/>
          <w:szCs w:val="28"/>
          <w:lang w:val="sr-Latn-BA"/>
        </w:rPr>
        <w:t>.</w:t>
      </w:r>
      <w:r w:rsidR="00DD3A57" w:rsidRPr="00A13C71">
        <w:rPr>
          <w:rFonts w:ascii="Cambria" w:hAnsi="Cambria"/>
          <w:b/>
          <w:i/>
          <w:iCs/>
          <w:noProof/>
          <w:sz w:val="28"/>
          <w:szCs w:val="28"/>
          <w:lang w:val="sr-Latn-BA"/>
        </w:rPr>
        <w:t xml:space="preserve"> godine</w:t>
      </w:r>
    </w:p>
    <w:p w14:paraId="2A1CA620" w14:textId="77777777" w:rsidR="00B37944" w:rsidRPr="00A13C71" w:rsidRDefault="00B37944" w:rsidP="00B37944">
      <w:pPr>
        <w:jc w:val="center"/>
        <w:rPr>
          <w:rFonts w:asciiTheme="majorHAnsi" w:hAnsiTheme="majorHAnsi"/>
          <w:i/>
          <w:iCs/>
          <w:noProof/>
          <w:sz w:val="22"/>
          <w:szCs w:val="22"/>
          <w:lang w:val="sr-Latn-BA"/>
        </w:rPr>
      </w:pPr>
    </w:p>
    <w:p w14:paraId="281DE47B" w14:textId="77777777" w:rsidR="00B37944" w:rsidRPr="00A13C71" w:rsidRDefault="00B37944" w:rsidP="00B37944">
      <w:pPr>
        <w:jc w:val="center"/>
        <w:rPr>
          <w:rFonts w:asciiTheme="majorHAnsi" w:hAnsiTheme="majorHAnsi"/>
          <w:noProof/>
          <w:sz w:val="22"/>
          <w:szCs w:val="22"/>
          <w:lang w:val="sr-Latn-BA"/>
        </w:rPr>
      </w:pPr>
    </w:p>
    <w:p w14:paraId="1DD307C5" w14:textId="77777777" w:rsidR="00B37944" w:rsidRPr="00A13C71" w:rsidRDefault="00B37944" w:rsidP="00B37944">
      <w:pPr>
        <w:jc w:val="center"/>
        <w:rPr>
          <w:rFonts w:asciiTheme="majorHAnsi" w:hAnsiTheme="majorHAnsi"/>
          <w:noProof/>
          <w:sz w:val="22"/>
          <w:szCs w:val="22"/>
          <w:lang w:val="sr-Latn-BA"/>
        </w:rPr>
      </w:pPr>
    </w:p>
    <w:p w14:paraId="43DDD62D" w14:textId="77777777" w:rsidR="00B37944" w:rsidRPr="00A13C71" w:rsidRDefault="00B37944" w:rsidP="00B37944">
      <w:pPr>
        <w:jc w:val="center"/>
        <w:rPr>
          <w:rFonts w:asciiTheme="majorHAnsi" w:hAnsiTheme="majorHAnsi"/>
          <w:noProof/>
          <w:sz w:val="22"/>
          <w:szCs w:val="22"/>
          <w:lang w:val="sr-Latn-BA"/>
        </w:rPr>
      </w:pPr>
    </w:p>
    <w:p w14:paraId="306E4C5F" w14:textId="77777777" w:rsidR="00B37944" w:rsidRPr="00A13C71" w:rsidRDefault="00B37944" w:rsidP="00B37944">
      <w:pPr>
        <w:jc w:val="center"/>
        <w:rPr>
          <w:rFonts w:asciiTheme="majorHAnsi" w:hAnsiTheme="majorHAnsi"/>
          <w:noProof/>
          <w:sz w:val="22"/>
          <w:szCs w:val="22"/>
          <w:lang w:val="sr-Latn-BA"/>
        </w:rPr>
      </w:pPr>
    </w:p>
    <w:p w14:paraId="1274B20E" w14:textId="77777777" w:rsidR="00B37944" w:rsidRPr="00A13C71" w:rsidRDefault="00B37944" w:rsidP="00B37944">
      <w:pPr>
        <w:jc w:val="center"/>
        <w:rPr>
          <w:rFonts w:asciiTheme="majorHAnsi" w:hAnsiTheme="majorHAnsi"/>
          <w:noProof/>
          <w:sz w:val="22"/>
          <w:szCs w:val="22"/>
          <w:lang w:val="sr-Latn-BA"/>
        </w:rPr>
      </w:pPr>
    </w:p>
    <w:p w14:paraId="21DF78E3" w14:textId="77777777" w:rsidR="00B37944" w:rsidRPr="00A13C71" w:rsidRDefault="00B37944" w:rsidP="00B37944">
      <w:pPr>
        <w:jc w:val="both"/>
        <w:rPr>
          <w:rFonts w:asciiTheme="majorHAnsi" w:hAnsiTheme="majorHAnsi"/>
          <w:noProof/>
          <w:sz w:val="22"/>
          <w:szCs w:val="22"/>
          <w:lang w:val="sr-Latn-BA"/>
        </w:rPr>
      </w:pPr>
    </w:p>
    <w:p w14:paraId="152D5FFA" w14:textId="77777777" w:rsidR="00B37944" w:rsidRPr="00A13C71" w:rsidRDefault="00B37944" w:rsidP="00B37944">
      <w:pPr>
        <w:jc w:val="both"/>
        <w:rPr>
          <w:rFonts w:asciiTheme="majorHAnsi" w:hAnsiTheme="majorHAnsi"/>
          <w:noProof/>
          <w:sz w:val="22"/>
          <w:szCs w:val="22"/>
          <w:lang w:val="sr-Latn-BA"/>
        </w:rPr>
      </w:pPr>
    </w:p>
    <w:p w14:paraId="08C7C68D" w14:textId="77777777" w:rsidR="00B37944" w:rsidRPr="00A13C71" w:rsidRDefault="00B37944" w:rsidP="00B37944">
      <w:pPr>
        <w:jc w:val="both"/>
        <w:rPr>
          <w:rFonts w:asciiTheme="majorHAnsi" w:hAnsiTheme="majorHAnsi"/>
          <w:noProof/>
          <w:sz w:val="22"/>
          <w:szCs w:val="22"/>
          <w:lang w:val="sr-Latn-BA"/>
        </w:rPr>
      </w:pPr>
    </w:p>
    <w:p w14:paraId="7318C2B2" w14:textId="77777777" w:rsidR="00B37944" w:rsidRPr="00A13C71" w:rsidRDefault="00B37944" w:rsidP="00B37944">
      <w:pPr>
        <w:jc w:val="both"/>
        <w:rPr>
          <w:rFonts w:asciiTheme="majorHAnsi" w:hAnsiTheme="majorHAnsi"/>
          <w:noProof/>
          <w:sz w:val="22"/>
          <w:szCs w:val="22"/>
          <w:lang w:val="sr-Latn-BA"/>
        </w:rPr>
      </w:pPr>
    </w:p>
    <w:p w14:paraId="17F21EB4" w14:textId="77777777" w:rsidR="00B37944" w:rsidRPr="00A13C71" w:rsidRDefault="00B37944" w:rsidP="00B37944">
      <w:pPr>
        <w:jc w:val="both"/>
        <w:rPr>
          <w:rFonts w:asciiTheme="majorHAnsi" w:hAnsiTheme="majorHAnsi"/>
          <w:noProof/>
          <w:sz w:val="22"/>
          <w:szCs w:val="22"/>
          <w:lang w:val="sr-Latn-BA"/>
        </w:rPr>
      </w:pPr>
    </w:p>
    <w:p w14:paraId="3E909291" w14:textId="77777777" w:rsidR="00B37944" w:rsidRPr="00A13C71" w:rsidRDefault="00B37944" w:rsidP="00B37944">
      <w:pPr>
        <w:jc w:val="both"/>
        <w:rPr>
          <w:rFonts w:asciiTheme="majorHAnsi" w:hAnsiTheme="majorHAnsi"/>
          <w:noProof/>
          <w:sz w:val="22"/>
          <w:szCs w:val="22"/>
          <w:lang w:val="sr-Latn-BA"/>
        </w:rPr>
      </w:pPr>
    </w:p>
    <w:p w14:paraId="4B53A0D6" w14:textId="77777777" w:rsidR="00B37944" w:rsidRPr="00A13C71" w:rsidRDefault="00B37944" w:rsidP="00B37944">
      <w:pPr>
        <w:jc w:val="both"/>
        <w:rPr>
          <w:rFonts w:asciiTheme="majorHAnsi" w:hAnsiTheme="majorHAnsi"/>
          <w:noProof/>
          <w:sz w:val="22"/>
          <w:szCs w:val="22"/>
          <w:lang w:val="sr-Latn-BA"/>
        </w:rPr>
      </w:pPr>
    </w:p>
    <w:p w14:paraId="624E1B9D" w14:textId="77777777" w:rsidR="00B37944" w:rsidRPr="00A13C71" w:rsidRDefault="00B37944" w:rsidP="00B37944">
      <w:pPr>
        <w:jc w:val="both"/>
        <w:rPr>
          <w:rFonts w:asciiTheme="majorHAnsi" w:hAnsiTheme="majorHAnsi"/>
          <w:noProof/>
          <w:sz w:val="22"/>
          <w:szCs w:val="22"/>
          <w:lang w:val="sr-Latn-BA"/>
        </w:rPr>
      </w:pPr>
    </w:p>
    <w:p w14:paraId="6986491F" w14:textId="77777777" w:rsidR="00B37944" w:rsidRPr="00A13C71" w:rsidRDefault="00B37944" w:rsidP="00B37944">
      <w:pPr>
        <w:jc w:val="both"/>
        <w:rPr>
          <w:rFonts w:asciiTheme="majorHAnsi" w:hAnsiTheme="majorHAnsi"/>
          <w:noProof/>
          <w:sz w:val="22"/>
          <w:szCs w:val="22"/>
          <w:lang w:val="sr-Latn-BA"/>
        </w:rPr>
      </w:pPr>
    </w:p>
    <w:p w14:paraId="5FB02A76" w14:textId="77777777" w:rsidR="00B37944" w:rsidRPr="00A13C71" w:rsidRDefault="00B37944" w:rsidP="00B37944">
      <w:pPr>
        <w:jc w:val="both"/>
        <w:rPr>
          <w:rFonts w:asciiTheme="majorHAnsi" w:hAnsiTheme="majorHAnsi"/>
          <w:noProof/>
          <w:sz w:val="22"/>
          <w:szCs w:val="22"/>
          <w:lang w:val="sr-Latn-BA"/>
        </w:rPr>
      </w:pPr>
    </w:p>
    <w:p w14:paraId="0459E8E8" w14:textId="77777777" w:rsidR="00B37944" w:rsidRPr="00A13C71" w:rsidRDefault="00B37944" w:rsidP="00B37944">
      <w:pPr>
        <w:jc w:val="both"/>
        <w:rPr>
          <w:rFonts w:asciiTheme="majorHAnsi" w:hAnsiTheme="majorHAnsi"/>
          <w:noProof/>
          <w:sz w:val="22"/>
          <w:szCs w:val="22"/>
          <w:lang w:val="sr-Latn-BA"/>
        </w:rPr>
      </w:pPr>
    </w:p>
    <w:p w14:paraId="0848BF50" w14:textId="77777777" w:rsidR="00B37944" w:rsidRPr="00A13C71" w:rsidRDefault="00B37944" w:rsidP="00B37944">
      <w:pPr>
        <w:jc w:val="both"/>
        <w:rPr>
          <w:rFonts w:asciiTheme="majorHAnsi" w:hAnsiTheme="majorHAnsi"/>
          <w:b/>
          <w:noProof/>
          <w:sz w:val="22"/>
          <w:szCs w:val="22"/>
          <w:lang w:val="sr-Latn-BA"/>
        </w:rPr>
      </w:pPr>
    </w:p>
    <w:p w14:paraId="69E007EC" w14:textId="77777777" w:rsidR="00B37944" w:rsidRPr="00A13C71" w:rsidRDefault="00B37944" w:rsidP="00B37944">
      <w:pPr>
        <w:jc w:val="center"/>
        <w:rPr>
          <w:rFonts w:ascii="Cambria" w:hAnsi="Cambria"/>
          <w:noProof/>
          <w:sz w:val="22"/>
          <w:szCs w:val="22"/>
          <w:lang w:val="sr-Latn-BA"/>
        </w:rPr>
      </w:pPr>
    </w:p>
    <w:p w14:paraId="529CDAD9" w14:textId="4F021F26" w:rsidR="00F87CF5" w:rsidRPr="00A13C71" w:rsidRDefault="00506F62">
      <w:pPr>
        <w:rPr>
          <w:rFonts w:ascii="Cambria" w:hAnsi="Cambria"/>
          <w:noProof/>
          <w:sz w:val="22"/>
          <w:szCs w:val="22"/>
          <w:lang w:val="sr-Latn-BA"/>
        </w:rPr>
      </w:pPr>
      <w:r w:rsidRPr="00A13C71">
        <w:rPr>
          <w:rFonts w:ascii="Cambria" w:hAnsi="Cambria"/>
          <w:noProof/>
          <w:sz w:val="22"/>
          <w:szCs w:val="22"/>
          <w:lang w:val="sr-Latn-BA"/>
        </w:rPr>
        <w:t>Banja Luka,</w:t>
      </w:r>
      <w:r w:rsidR="00CD6ECC" w:rsidRPr="00A13C71">
        <w:rPr>
          <w:rFonts w:ascii="Cambria" w:hAnsi="Cambria"/>
          <w:noProof/>
          <w:sz w:val="22"/>
          <w:szCs w:val="22"/>
          <w:lang w:val="sr-Latn-BA"/>
        </w:rPr>
        <w:t xml:space="preserve"> </w:t>
      </w:r>
      <w:r w:rsidR="00C769A7">
        <w:rPr>
          <w:rFonts w:ascii="Cambria" w:hAnsi="Cambria"/>
          <w:noProof/>
          <w:sz w:val="22"/>
          <w:szCs w:val="22"/>
          <w:lang w:val="sr-Latn-BA"/>
        </w:rPr>
        <w:t>juli</w:t>
      </w:r>
      <w:r w:rsidR="00FF5E1F"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971AA9" w:rsidRPr="00A13C71">
        <w:rPr>
          <w:rFonts w:ascii="Cambria" w:hAnsi="Cambria"/>
          <w:noProof/>
          <w:sz w:val="22"/>
          <w:szCs w:val="22"/>
          <w:lang w:val="sr-Latn-BA"/>
        </w:rPr>
        <w:t>3</w:t>
      </w:r>
      <w:r w:rsidR="00B75BE9" w:rsidRPr="00A13C71">
        <w:rPr>
          <w:rFonts w:ascii="Cambria" w:hAnsi="Cambria"/>
          <w:noProof/>
          <w:sz w:val="22"/>
          <w:szCs w:val="22"/>
          <w:lang w:val="sr-Latn-BA"/>
        </w:rPr>
        <w:t>. godine</w:t>
      </w:r>
    </w:p>
    <w:p w14:paraId="3E2D2DF1" w14:textId="66485F13" w:rsidR="00CF531E" w:rsidRPr="00A13C71" w:rsidRDefault="00CF531E">
      <w:pPr>
        <w:rPr>
          <w:rFonts w:ascii="Cambria" w:hAnsi="Cambria"/>
          <w:noProof/>
          <w:sz w:val="22"/>
          <w:szCs w:val="22"/>
          <w:lang w:val="sr-Latn-BA"/>
        </w:rPr>
      </w:pPr>
    </w:p>
    <w:p w14:paraId="017444A8" w14:textId="77777777" w:rsidR="00CF531E" w:rsidRPr="00A13C71" w:rsidRDefault="00CF531E">
      <w:pPr>
        <w:rPr>
          <w:rFonts w:ascii="Cambria" w:hAnsi="Cambria"/>
          <w:noProof/>
          <w:sz w:val="22"/>
          <w:szCs w:val="22"/>
          <w:lang w:val="sr-Latn-BA"/>
        </w:rPr>
      </w:pPr>
    </w:p>
    <w:p w14:paraId="6684A92C" w14:textId="35074ACE" w:rsidR="00CC43D6" w:rsidRPr="00A13C71" w:rsidRDefault="008E2954" w:rsidP="0033759C">
      <w:pPr>
        <w:pStyle w:val="Heading1"/>
        <w:numPr>
          <w:ilvl w:val="0"/>
          <w:numId w:val="14"/>
        </w:numPr>
        <w:rPr>
          <w:rFonts w:ascii="Cambria" w:hAnsi="Cambria"/>
          <w:noProof/>
          <w:sz w:val="22"/>
          <w:szCs w:val="22"/>
          <w:lang w:val="sr-Latn-BA"/>
        </w:rPr>
      </w:pPr>
      <w:r w:rsidRPr="00A13C71">
        <w:rPr>
          <w:rFonts w:ascii="Cambria" w:hAnsi="Cambria"/>
          <w:noProof/>
          <w:sz w:val="22"/>
          <w:szCs w:val="22"/>
          <w:lang w:val="sr-Latn-BA"/>
        </w:rPr>
        <w:lastRenderedPageBreak/>
        <w:t xml:space="preserve">OSNOVNI PODACI </w:t>
      </w:r>
    </w:p>
    <w:p w14:paraId="73CD9893" w14:textId="77777777" w:rsidR="00055F25" w:rsidRPr="00A13C71" w:rsidRDefault="00055F25" w:rsidP="00055F25">
      <w:pPr>
        <w:rPr>
          <w:noProof/>
          <w:lang w:val="sr-Latn-BA"/>
        </w:rPr>
      </w:pPr>
    </w:p>
    <w:p w14:paraId="0A5ADDDF"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A13C71">
        <w:rPr>
          <w:rFonts w:ascii="Cambria" w:hAnsi="Cambria"/>
          <w:noProof/>
          <w:sz w:val="22"/>
          <w:szCs w:val="22"/>
          <w:lang w:val="sr-Latn-BA"/>
        </w:rPr>
        <w:t>u skladu sa Odlukom o djelimični</w:t>
      </w:r>
      <w:r w:rsidRPr="00A13C71">
        <w:rPr>
          <w:rFonts w:ascii="Cambria" w:hAnsi="Cambria"/>
          <w:noProof/>
          <w:sz w:val="22"/>
          <w:szCs w:val="22"/>
          <w:lang w:val="sr-Latn-BA"/>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A13C71" w:rsidRDefault="002764ED" w:rsidP="002764ED">
      <w:pPr>
        <w:jc w:val="both"/>
        <w:rPr>
          <w:rFonts w:ascii="Cambria" w:hAnsi="Cambria"/>
          <w:noProof/>
          <w:sz w:val="22"/>
          <w:szCs w:val="22"/>
          <w:lang w:val="sr-Latn-BA"/>
        </w:rPr>
      </w:pPr>
      <w:r w:rsidRPr="00A13C71">
        <w:rPr>
          <w:rFonts w:ascii="Cambria" w:hAnsi="Cambria"/>
          <w:noProof/>
          <w:sz w:val="22"/>
          <w:szCs w:val="22"/>
          <w:lang w:val="sr-Latn-BA"/>
        </w:rPr>
        <w:t>Nakon upisa prve emisije,udjeli fonda nose oznaku ADBP-U-A, a od 14.06.2018. godine kotiraju na Banjalučkoj berzi a.d.</w:t>
      </w:r>
    </w:p>
    <w:p w14:paraId="2766FA03" w14:textId="77777777" w:rsidR="002908FF" w:rsidRPr="00A13C71" w:rsidRDefault="002908FF" w:rsidP="0067511A">
      <w:pPr>
        <w:ind w:firstLine="720"/>
        <w:jc w:val="both"/>
        <w:rPr>
          <w:rFonts w:ascii="Cambria" w:hAnsi="Cambria"/>
          <w:noProof/>
          <w:sz w:val="22"/>
          <w:szCs w:val="22"/>
          <w:lang w:val="sr-Latn-BA"/>
        </w:rPr>
      </w:pPr>
      <w:r w:rsidRPr="00A13C71">
        <w:rPr>
          <w:rFonts w:ascii="Cambria" w:hAnsi="Cambria"/>
          <w:noProof/>
          <w:sz w:val="22"/>
          <w:szCs w:val="22"/>
          <w:lang w:val="sr-Latn-BA"/>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A13C71" w:rsidRDefault="00142F2A" w:rsidP="0067511A">
      <w:pPr>
        <w:ind w:firstLine="720"/>
        <w:jc w:val="both"/>
        <w:rPr>
          <w:rFonts w:ascii="Cambria" w:hAnsi="Cambria"/>
          <w:noProof/>
          <w:sz w:val="22"/>
          <w:szCs w:val="22"/>
          <w:lang w:val="sr-Latn-BA"/>
        </w:rPr>
      </w:pPr>
      <w:r w:rsidRPr="00A13C71">
        <w:rPr>
          <w:rFonts w:ascii="Cambria" w:hAnsi="Cambria"/>
          <w:noProof/>
          <w:sz w:val="22"/>
          <w:szCs w:val="22"/>
          <w:lang w:val="sr-Latn-BA"/>
        </w:rPr>
        <w:t>Nakon provedene procedure, Centralni registar je smanjio broj udjela, a nakon podnošenja Zahtjeva za isključenje udjela, udjeli OAIF Adriatic Balanced od 18.06.2020. godine ne kotiraju na Banjalučkoj berzi</w:t>
      </w:r>
      <w:r w:rsidR="00273EC6" w:rsidRPr="00A13C71">
        <w:rPr>
          <w:rFonts w:ascii="Cambria" w:hAnsi="Cambria"/>
          <w:noProof/>
          <w:sz w:val="22"/>
          <w:szCs w:val="22"/>
          <w:lang w:val="sr-Latn-BA"/>
        </w:rPr>
        <w:t>, te se otkup udjela vrši svaki dan.</w:t>
      </w:r>
    </w:p>
    <w:p w14:paraId="2BB6B8C8" w14:textId="334CFC44" w:rsidR="000D16AB" w:rsidRPr="00A13C71" w:rsidRDefault="000D16AB"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Poslove Depozitara obavlja Centralni registar hartija od vrijednosti Banja Luka  (u daljem tekstu Depozitar)  na osnovu </w:t>
      </w:r>
      <w:r w:rsidR="00B47F2B" w:rsidRPr="00A13C71">
        <w:rPr>
          <w:rFonts w:ascii="Cambria" w:hAnsi="Cambria"/>
          <w:noProof/>
          <w:sz w:val="22"/>
          <w:szCs w:val="22"/>
          <w:lang w:val="sr-Latn-BA"/>
        </w:rPr>
        <w:t>z</w:t>
      </w:r>
      <w:r w:rsidRPr="00A13C71">
        <w:rPr>
          <w:rFonts w:ascii="Cambria" w:hAnsi="Cambria"/>
          <w:noProof/>
          <w:sz w:val="22"/>
          <w:szCs w:val="22"/>
          <w:lang w:val="sr-Latn-BA"/>
        </w:rPr>
        <w:t xml:space="preserve">akona, </w:t>
      </w:r>
      <w:r w:rsidR="00B47F2B" w:rsidRPr="00A13C71">
        <w:rPr>
          <w:rFonts w:ascii="Cambria" w:hAnsi="Cambria"/>
          <w:noProof/>
          <w:sz w:val="22"/>
          <w:szCs w:val="22"/>
          <w:lang w:val="sr-Latn-BA"/>
        </w:rPr>
        <w:t>p</w:t>
      </w:r>
      <w:r w:rsidRPr="00A13C71">
        <w:rPr>
          <w:rFonts w:ascii="Cambria" w:hAnsi="Cambria"/>
          <w:noProof/>
          <w:sz w:val="22"/>
          <w:szCs w:val="22"/>
          <w:lang w:val="sr-Latn-BA"/>
        </w:rPr>
        <w:t>ravilnika i Ugovora o obavljanju poslova depozitara.</w:t>
      </w:r>
    </w:p>
    <w:p w14:paraId="63DD0AE8" w14:textId="31633424" w:rsidR="0033759C" w:rsidRPr="00A13C71" w:rsidRDefault="0033759C" w:rsidP="0033759C">
      <w:pPr>
        <w:jc w:val="both"/>
        <w:rPr>
          <w:rFonts w:ascii="Cambria" w:hAnsi="Cambria"/>
          <w:noProof/>
          <w:sz w:val="22"/>
          <w:szCs w:val="22"/>
          <w:lang w:val="sr-Latn-BA"/>
        </w:rPr>
      </w:pPr>
    </w:p>
    <w:p w14:paraId="45D422EB" w14:textId="77777777" w:rsidR="00055F25" w:rsidRPr="00A13C71" w:rsidRDefault="00055F25" w:rsidP="0033759C">
      <w:pPr>
        <w:jc w:val="both"/>
        <w:rPr>
          <w:rFonts w:ascii="Cambria" w:hAnsi="Cambria"/>
          <w:noProof/>
          <w:sz w:val="22"/>
          <w:szCs w:val="22"/>
          <w:lang w:val="sr-Latn-BA"/>
        </w:rPr>
      </w:pPr>
    </w:p>
    <w:p w14:paraId="0BA905A4" w14:textId="2FB27AE8" w:rsidR="00A2382F" w:rsidRPr="00A13C71" w:rsidRDefault="00A2382F" w:rsidP="00A2382F">
      <w:pPr>
        <w:autoSpaceDE w:val="0"/>
        <w:autoSpaceDN w:val="0"/>
        <w:adjustRightInd w:val="0"/>
        <w:spacing w:after="120"/>
        <w:rPr>
          <w:rFonts w:ascii="Cambria" w:hAnsi="Cambria" w:cs="Tahoma"/>
          <w:b/>
          <w:noProof/>
          <w:sz w:val="22"/>
          <w:szCs w:val="22"/>
          <w:lang w:val="sr-Latn-BA"/>
        </w:rPr>
      </w:pPr>
      <w:r w:rsidRPr="00A13C71">
        <w:rPr>
          <w:rFonts w:ascii="Cambria" w:hAnsi="Cambria" w:cs="Tahoma"/>
          <w:b/>
          <w:noProof/>
          <w:sz w:val="22"/>
          <w:szCs w:val="22"/>
          <w:lang w:val="sr-Latn-BA"/>
        </w:rPr>
        <w:t>2.  OSNOVE ZA SASTAVLJANJE I PREZENTACIJU FINANSIJSKIH IZVJEŠTAJA</w:t>
      </w:r>
    </w:p>
    <w:p w14:paraId="6E4A1128" w14:textId="27317717" w:rsidR="00A2382F" w:rsidRPr="00A13C71" w:rsidRDefault="00A2382F" w:rsidP="00A2382F">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2.1. Osnove za prezentaciju</w:t>
      </w:r>
    </w:p>
    <w:p w14:paraId="2A812EA8" w14:textId="598D2B50" w:rsidR="00A2382F" w:rsidRPr="00A13C71" w:rsidRDefault="00A2382F" w:rsidP="0067511A">
      <w:pPr>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 xml:space="preserve">Finansijski izvještaji su sastavljeni za period koji se završava na dan </w:t>
      </w:r>
      <w:bookmarkStart w:id="0" w:name="_Hlk77597995"/>
      <w:r w:rsidR="00B47F2B" w:rsidRPr="00A13C71">
        <w:rPr>
          <w:rFonts w:ascii="Cambria" w:hAnsi="Cambria" w:cs="Tahoma"/>
          <w:noProof/>
          <w:sz w:val="22"/>
          <w:szCs w:val="22"/>
          <w:lang w:val="sr-Latn-BA"/>
        </w:rPr>
        <w:t>3</w:t>
      </w:r>
      <w:r w:rsidR="00C769A7">
        <w:rPr>
          <w:rFonts w:ascii="Cambria" w:hAnsi="Cambria" w:cs="Tahoma"/>
          <w:noProof/>
          <w:sz w:val="22"/>
          <w:szCs w:val="22"/>
          <w:lang w:val="sr-Latn-BA"/>
        </w:rPr>
        <w:t>0</w:t>
      </w:r>
      <w:r w:rsidRPr="00A13C71">
        <w:rPr>
          <w:rFonts w:ascii="Cambria" w:hAnsi="Cambria" w:cs="Tahoma"/>
          <w:noProof/>
          <w:sz w:val="22"/>
          <w:szCs w:val="22"/>
          <w:lang w:val="sr-Latn-BA"/>
        </w:rPr>
        <w:t>.</w:t>
      </w:r>
      <w:r w:rsidR="00345056">
        <w:rPr>
          <w:rFonts w:ascii="Cambria" w:hAnsi="Cambria" w:cs="Tahoma"/>
          <w:noProof/>
          <w:sz w:val="22"/>
          <w:szCs w:val="22"/>
          <w:lang w:val="sr-Latn-BA"/>
        </w:rPr>
        <w:t>0</w:t>
      </w:r>
      <w:r w:rsidR="00C769A7">
        <w:rPr>
          <w:rFonts w:ascii="Cambria" w:hAnsi="Cambria" w:cs="Tahoma"/>
          <w:noProof/>
          <w:sz w:val="22"/>
          <w:szCs w:val="22"/>
          <w:lang w:val="sr-Latn-BA"/>
        </w:rPr>
        <w:t>6</w:t>
      </w:r>
      <w:r w:rsidRPr="00A13C71">
        <w:rPr>
          <w:rFonts w:ascii="Cambria" w:hAnsi="Cambria" w:cs="Tahoma"/>
          <w:noProof/>
          <w:sz w:val="22"/>
          <w:szCs w:val="22"/>
          <w:lang w:val="sr-Latn-BA"/>
        </w:rPr>
        <w:t>.202</w:t>
      </w:r>
      <w:bookmarkEnd w:id="0"/>
      <w:r w:rsidR="00345056">
        <w:rPr>
          <w:rFonts w:ascii="Cambria" w:hAnsi="Cambria" w:cs="Tahoma"/>
          <w:noProof/>
          <w:sz w:val="22"/>
          <w:szCs w:val="22"/>
          <w:lang w:val="sr-Latn-BA"/>
        </w:rPr>
        <w:t>3</w:t>
      </w:r>
      <w:r w:rsidRPr="00A13C71">
        <w:rPr>
          <w:rFonts w:ascii="Cambria" w:hAnsi="Cambria" w:cs="Tahoma"/>
          <w:noProof/>
          <w:sz w:val="22"/>
          <w:szCs w:val="22"/>
          <w:lang w:val="sr-Latn-BA"/>
        </w:rPr>
        <w:t>. godine i izraženi su u konvertibilnim markama (KM).</w:t>
      </w:r>
      <w:r w:rsidR="00B47F2B" w:rsidRPr="00A13C71">
        <w:rPr>
          <w:rFonts w:ascii="Cambria" w:hAnsi="Cambria" w:cs="Tahoma"/>
          <w:noProof/>
          <w:sz w:val="22"/>
          <w:szCs w:val="22"/>
          <w:lang w:val="sr-Latn-BA"/>
        </w:rPr>
        <w:t xml:space="preserve"> </w:t>
      </w:r>
    </w:p>
    <w:p w14:paraId="38E7B813" w14:textId="6F97D2EF" w:rsidR="00A2382F" w:rsidRPr="00A13C71" w:rsidRDefault="00A2382F" w:rsidP="0067511A">
      <w:pPr>
        <w:spacing w:after="120"/>
        <w:ind w:firstLine="360"/>
        <w:jc w:val="both"/>
        <w:rPr>
          <w:rFonts w:ascii="Cambria" w:hAnsi="Cambria" w:cs="Tahoma"/>
          <w:noProof/>
          <w:color w:val="000000"/>
          <w:sz w:val="22"/>
          <w:szCs w:val="22"/>
          <w:lang w:val="sr-Latn-BA"/>
        </w:rPr>
      </w:pPr>
      <w:r w:rsidRPr="00A13C71">
        <w:rPr>
          <w:rFonts w:ascii="Cambria" w:hAnsi="Cambria" w:cs="Tahoma"/>
          <w:noProof/>
          <w:sz w:val="22"/>
          <w:szCs w:val="22"/>
          <w:lang w:val="sr-Latn-BA"/>
        </w:rPr>
        <w:t>U skladu sa Zakonom o računovodstvu i reviziji RS, finansijski izvještaji i evidentiranje poslovnih promjena</w:t>
      </w:r>
      <w:r w:rsidR="00B47F2B" w:rsidRPr="00A13C71">
        <w:rPr>
          <w:rFonts w:ascii="Cambria" w:hAnsi="Cambria" w:cs="Tahoma"/>
          <w:noProof/>
          <w:sz w:val="22"/>
          <w:szCs w:val="22"/>
          <w:lang w:val="sr-Latn-BA"/>
        </w:rPr>
        <w:t xml:space="preserve"> OAIF „ADRIATIC BALANCED“ ( u daljem tekstu:“Fond“)</w:t>
      </w:r>
      <w:r w:rsidRPr="00A13C71">
        <w:rPr>
          <w:rFonts w:ascii="Cambria" w:hAnsi="Cambria" w:cs="Tahoma"/>
          <w:noProof/>
          <w:sz w:val="22"/>
          <w:szCs w:val="22"/>
          <w:lang w:val="sr-Latn-BA"/>
        </w:rPr>
        <w:t xml:space="preserve"> su sastavljeni u skladu sa Međunarodnim računovodstvenim standardima (MRS) i</w:t>
      </w:r>
      <w:r w:rsidRPr="00A13C71">
        <w:rPr>
          <w:rFonts w:ascii="Cambria" w:hAnsi="Cambria" w:cs="Tahoma"/>
          <w:noProof/>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A13C71" w:rsidRDefault="00A2382F" w:rsidP="0067511A">
      <w:pPr>
        <w:autoSpaceDE w:val="0"/>
        <w:autoSpaceDN w:val="0"/>
        <w:adjustRightInd w:val="0"/>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52BC6645"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 Bilans stanja investicionog fonda - Izvještaj o finansijskom položaju,</w:t>
      </w:r>
    </w:p>
    <w:p w14:paraId="20AC4CB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2) Bilans uspjeha investicionog fonda - Izvještaj o ukupnom rezultatu u periodu,</w:t>
      </w:r>
    </w:p>
    <w:p w14:paraId="0D07042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3) Izvještaj o promjenama neto imovine investicionog fonda,</w:t>
      </w:r>
    </w:p>
    <w:p w14:paraId="613754E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4) Bilans tokova gotovine investicionog fonda - Izvještaj o tokovima gotovine,</w:t>
      </w:r>
    </w:p>
    <w:p w14:paraId="22C15B71"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5) Izvještaj o finansijskim pokazatelјima po udjelu ili akciji investicionog fonda,</w:t>
      </w:r>
    </w:p>
    <w:p w14:paraId="6EDDCDFF"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6) Izvještaj o strukturi ulaganja investicionog fonda,</w:t>
      </w:r>
    </w:p>
    <w:p w14:paraId="4E34A89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7) Izvještaj o strukturi imovine investicionog fonda po vrstama imovine,</w:t>
      </w:r>
    </w:p>
    <w:p w14:paraId="5533C97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8) Struktura obaveza investicionog fonda po vrstama instrumenata,</w:t>
      </w:r>
    </w:p>
    <w:p w14:paraId="3EC4F808"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9) Izvještaj o realizovanim dobicima (gubicima) investicionog fonda,</w:t>
      </w:r>
    </w:p>
    <w:p w14:paraId="256C12EA"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10) Izvještaj o nerealizovanim dobicima (gubicima) investicionog fonda i</w:t>
      </w:r>
    </w:p>
    <w:p w14:paraId="1A58EC89" w14:textId="60770076" w:rsidR="00B47F2B" w:rsidRPr="00A13C71" w:rsidRDefault="006964EA" w:rsidP="00B47F2B">
      <w:pPr>
        <w:autoSpaceDE w:val="0"/>
        <w:autoSpaceDN w:val="0"/>
        <w:adjustRightInd w:val="0"/>
        <w:spacing w:after="120"/>
        <w:ind w:left="567"/>
        <w:jc w:val="both"/>
        <w:rPr>
          <w:rFonts w:ascii="Cambria" w:hAnsi="Cambria" w:cs="Tahoma"/>
          <w:noProof/>
          <w:sz w:val="22"/>
          <w:szCs w:val="22"/>
          <w:lang w:val="sr-Latn-BA"/>
        </w:rPr>
      </w:pPr>
      <w:r w:rsidRPr="00A13C71">
        <w:rPr>
          <w:rFonts w:ascii="Cambria" w:hAnsi="Cambria" w:cs="Tahoma"/>
          <w:noProof/>
          <w:sz w:val="22"/>
          <w:szCs w:val="22"/>
          <w:lang w:val="sr-Latn-BA"/>
        </w:rPr>
        <w:t>11) Izvještaj o transakcijama sa povezanim licima.</w:t>
      </w:r>
    </w:p>
    <w:p w14:paraId="2BCE2920" w14:textId="77777777" w:rsidR="00055F25" w:rsidRPr="00A13C71" w:rsidRDefault="00055F25" w:rsidP="00055F25">
      <w:pPr>
        <w:autoSpaceDE w:val="0"/>
        <w:autoSpaceDN w:val="0"/>
        <w:adjustRightInd w:val="0"/>
        <w:spacing w:after="120"/>
        <w:jc w:val="both"/>
        <w:rPr>
          <w:rFonts w:ascii="Cambria" w:hAnsi="Cambria" w:cs="Tahoma"/>
          <w:noProof/>
          <w:sz w:val="22"/>
          <w:szCs w:val="22"/>
          <w:lang w:val="sr-Latn-BA"/>
        </w:rPr>
      </w:pPr>
    </w:p>
    <w:p w14:paraId="0554780C" w14:textId="5802CC72" w:rsidR="00A2382F" w:rsidRPr="00A13C71" w:rsidRDefault="00055F25" w:rsidP="00055F25">
      <w:pPr>
        <w:autoSpaceDE w:val="0"/>
        <w:autoSpaceDN w:val="0"/>
        <w:adjustRightInd w:val="0"/>
        <w:spacing w:after="120"/>
        <w:jc w:val="both"/>
        <w:rPr>
          <w:rFonts w:ascii="Cambria" w:hAnsi="Cambria" w:cs="Tahoma"/>
          <w:noProof/>
          <w:sz w:val="22"/>
          <w:szCs w:val="22"/>
          <w:lang w:val="sr-Latn-BA"/>
        </w:rPr>
      </w:pPr>
      <w:r w:rsidRPr="00A13C71">
        <w:rPr>
          <w:rFonts w:ascii="Cambria" w:hAnsi="Cambria" w:cs="Tahoma"/>
          <w:noProof/>
          <w:sz w:val="22"/>
          <w:szCs w:val="22"/>
          <w:lang w:val="sr-Latn-BA"/>
        </w:rPr>
        <w:lastRenderedPageBreak/>
        <w:t xml:space="preserve">          </w:t>
      </w:r>
      <w:r w:rsidR="00A2382F" w:rsidRPr="00A13C71">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investicionim fondovima </w:t>
      </w:r>
    </w:p>
    <w:p w14:paraId="285DD3A0"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tržištu hartija od vrijednosti </w:t>
      </w:r>
    </w:p>
    <w:p w14:paraId="328C6BD4"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privrednim društvima </w:t>
      </w:r>
    </w:p>
    <w:p w14:paraId="50118187"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4AA2E5E5"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Pravilnik o obavljanju poslova banke depozitara investicionih fondova </w:t>
      </w:r>
    </w:p>
    <w:p w14:paraId="665A5177" w14:textId="77777777" w:rsidR="00A2382F" w:rsidRPr="00A13C71" w:rsidRDefault="00A2382F" w:rsidP="00A2382F">
      <w:pPr>
        <w:autoSpaceDE w:val="0"/>
        <w:autoSpaceDN w:val="0"/>
        <w:adjustRightInd w:val="0"/>
        <w:spacing w:after="12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kontnom okviru i sadržini računa u kontnom okviru za investicione fondove.</w:t>
      </w:r>
    </w:p>
    <w:p w14:paraId="57671B2A" w14:textId="769B2630" w:rsidR="00A2382F" w:rsidRPr="00A13C71" w:rsidRDefault="004C61FD" w:rsidP="0067511A">
      <w:pPr>
        <w:autoSpaceDE w:val="0"/>
        <w:autoSpaceDN w:val="0"/>
        <w:adjustRightInd w:val="0"/>
        <w:spacing w:after="120"/>
        <w:ind w:firstLine="284"/>
        <w:rPr>
          <w:rFonts w:ascii="Cambria" w:hAnsi="Cambria" w:cs="Tahoma"/>
          <w:iCs/>
          <w:noProof/>
          <w:sz w:val="22"/>
          <w:szCs w:val="22"/>
          <w:lang w:val="sr-Latn-BA"/>
        </w:rPr>
      </w:pPr>
      <w:bookmarkStart w:id="1" w:name="_Hlk77596436"/>
      <w:bookmarkStart w:id="2" w:name="_Hlk77598065"/>
      <w:r w:rsidRPr="00A13C71">
        <w:rPr>
          <w:rFonts w:ascii="Cambria" w:hAnsi="Cambria" w:cs="Tahoma"/>
          <w:iCs/>
          <w:noProof/>
          <w:sz w:val="22"/>
          <w:szCs w:val="22"/>
          <w:lang w:val="sr-Latn-BA"/>
        </w:rPr>
        <w:t>Imovina Fon</w:t>
      </w:r>
      <w:r w:rsidR="00A11412" w:rsidRPr="00A13C71">
        <w:rPr>
          <w:rFonts w:ascii="Cambria" w:hAnsi="Cambria" w:cs="Tahoma"/>
          <w:iCs/>
          <w:noProof/>
          <w:sz w:val="22"/>
          <w:szCs w:val="22"/>
          <w:lang w:val="sr-Latn-BA"/>
        </w:rPr>
        <w:t>d</w:t>
      </w:r>
      <w:r w:rsidRPr="00A13C71">
        <w:rPr>
          <w:rFonts w:ascii="Cambria" w:hAnsi="Cambria" w:cs="Tahoma"/>
          <w:iCs/>
          <w:noProof/>
          <w:sz w:val="22"/>
          <w:szCs w:val="22"/>
          <w:lang w:val="sr-Latn-BA"/>
        </w:rPr>
        <w:t>a je vrednovana u skladu sa Pravilnikom o utvrđivanju vrijednosti imovine investicionog fonda  i obračunu neto vrijednosti imovine po udjelu ili akciji investicionog fonda kojeg je donio regulatorni organ Komisij</w:t>
      </w:r>
      <w:r w:rsidR="00A11412" w:rsidRPr="00A13C71">
        <w:rPr>
          <w:rFonts w:ascii="Cambria" w:hAnsi="Cambria" w:cs="Tahoma"/>
          <w:iCs/>
          <w:noProof/>
          <w:sz w:val="22"/>
          <w:szCs w:val="22"/>
          <w:lang w:val="sr-Latn-BA"/>
        </w:rPr>
        <w:t>a</w:t>
      </w:r>
      <w:r w:rsidRPr="00A13C71">
        <w:rPr>
          <w:rFonts w:ascii="Cambria" w:hAnsi="Cambria" w:cs="Tahoma"/>
          <w:iCs/>
          <w:noProof/>
          <w:sz w:val="22"/>
          <w:szCs w:val="22"/>
          <w:lang w:val="sr-Latn-BA"/>
        </w:rPr>
        <w:t xml:space="preserve"> za hartije od vrijednosti Republike Srpske.</w:t>
      </w:r>
    </w:p>
    <w:p w14:paraId="3914E56A" w14:textId="1EC962F8" w:rsidR="00547BCE" w:rsidRPr="00A13C71" w:rsidRDefault="00547BCE" w:rsidP="00547BCE">
      <w:pPr>
        <w:rPr>
          <w:rFonts w:asciiTheme="majorHAnsi" w:hAnsiTheme="majorHAnsi" w:cs="Calibri"/>
          <w:noProof/>
          <w:sz w:val="22"/>
          <w:szCs w:val="22"/>
          <w:lang w:val="sr-Latn-BA"/>
        </w:rPr>
      </w:pPr>
      <w:r w:rsidRPr="00A13C71">
        <w:rPr>
          <w:rFonts w:asciiTheme="majorHAnsi" w:hAnsiTheme="majorHAnsi" w:cs="Calibri"/>
          <w:noProof/>
          <w:sz w:val="22"/>
          <w:szCs w:val="22"/>
          <w:lang w:val="sr-Latn-BA"/>
        </w:rPr>
        <w:t xml:space="preserve">      Uporedne podatke čine podaci sadržani u finansijskim izvještajima za 202</w:t>
      </w:r>
      <w:r w:rsidR="00345056">
        <w:rPr>
          <w:rFonts w:asciiTheme="majorHAnsi" w:hAnsiTheme="majorHAnsi" w:cs="Calibri"/>
          <w:noProof/>
          <w:sz w:val="22"/>
          <w:szCs w:val="22"/>
          <w:lang w:val="sr-Latn-BA"/>
        </w:rPr>
        <w:t>2</w:t>
      </w:r>
      <w:r w:rsidRPr="00A13C71">
        <w:rPr>
          <w:rFonts w:asciiTheme="majorHAnsi" w:hAnsiTheme="majorHAnsi" w:cs="Calibri"/>
          <w:noProof/>
          <w:sz w:val="22"/>
          <w:szCs w:val="22"/>
          <w:lang w:val="sr-Latn-BA"/>
        </w:rPr>
        <w:t>. godinu, sastavljeni u skladu sa računovodstvenim propisima važećim u Republici Srpskoj.</w:t>
      </w:r>
    </w:p>
    <w:p w14:paraId="45F6AD2B" w14:textId="77777777" w:rsidR="00547BCE" w:rsidRPr="00A13C71" w:rsidRDefault="00547BCE" w:rsidP="00547BCE">
      <w:pPr>
        <w:rPr>
          <w:rFonts w:asciiTheme="majorHAnsi" w:hAnsiTheme="majorHAnsi" w:cs="Calibri"/>
          <w:noProof/>
          <w:sz w:val="22"/>
          <w:szCs w:val="22"/>
          <w:lang w:val="sr-Latn-BA"/>
        </w:rPr>
      </w:pPr>
    </w:p>
    <w:p w14:paraId="36696B35" w14:textId="4C5E1BA2" w:rsidR="00A2382F" w:rsidRPr="00A13C71" w:rsidRDefault="00C55ADD" w:rsidP="00C55ADD">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 xml:space="preserve">2.2. </w:t>
      </w:r>
      <w:r w:rsidR="00A2382F" w:rsidRPr="00A13C71">
        <w:rPr>
          <w:rFonts w:ascii="Cambria" w:hAnsi="Cambria" w:cs="Tahoma"/>
          <w:b/>
          <w:bCs/>
          <w:noProof/>
          <w:color w:val="000000"/>
          <w:sz w:val="22"/>
          <w:szCs w:val="22"/>
          <w:lang w:val="sr-Latn-BA"/>
        </w:rPr>
        <w:t>Korišćenje procjenjivanja</w:t>
      </w:r>
    </w:p>
    <w:p w14:paraId="05429E55" w14:textId="77777777" w:rsidR="00A2382F" w:rsidRPr="00A13C71" w:rsidRDefault="00A2382F" w:rsidP="0067511A">
      <w:pPr>
        <w:suppressAutoHyphens/>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p w14:paraId="6D21F00B" w14:textId="77777777" w:rsidR="00A2382F" w:rsidRPr="00A13C71" w:rsidRDefault="00A2382F" w:rsidP="00A2382F">
      <w:pPr>
        <w:suppressAutoHyphens/>
        <w:spacing w:after="120"/>
        <w:jc w:val="both"/>
        <w:rPr>
          <w:rFonts w:ascii="Cambria" w:hAnsi="Cambria" w:cs="Tahoma"/>
          <w:noProof/>
          <w:sz w:val="22"/>
          <w:szCs w:val="22"/>
          <w:lang w:val="sr-Latn-BA"/>
        </w:rPr>
      </w:pPr>
    </w:p>
    <w:bookmarkEnd w:id="2"/>
    <w:p w14:paraId="70D26303" w14:textId="77777777" w:rsidR="0033759C" w:rsidRPr="00A13C71" w:rsidRDefault="0033759C" w:rsidP="0033759C">
      <w:pPr>
        <w:rPr>
          <w:rFonts w:ascii="Cambria" w:hAnsi="Cambria"/>
          <w:b/>
          <w:bCs/>
          <w:noProof/>
          <w:sz w:val="22"/>
          <w:szCs w:val="22"/>
          <w:lang w:val="sr-Latn-BA"/>
        </w:rPr>
      </w:pPr>
      <w:r w:rsidRPr="00A13C71">
        <w:rPr>
          <w:rFonts w:ascii="Cambria" w:hAnsi="Cambria"/>
          <w:b/>
          <w:bCs/>
          <w:noProof/>
          <w:sz w:val="22"/>
          <w:szCs w:val="22"/>
          <w:lang w:val="sr-Latn-BA"/>
        </w:rPr>
        <w:t>3.</w:t>
      </w:r>
      <w:r w:rsidRPr="00A13C71">
        <w:rPr>
          <w:rFonts w:ascii="Cambria" w:hAnsi="Cambria"/>
          <w:b/>
          <w:bCs/>
          <w:noProof/>
          <w:sz w:val="22"/>
          <w:szCs w:val="22"/>
          <w:lang w:val="sr-Latn-BA"/>
        </w:rPr>
        <w:tab/>
        <w:t>PREGLED ZNAČAJNIH RAČUNOVODSTVENIH POLITIKA</w:t>
      </w:r>
    </w:p>
    <w:p w14:paraId="522D5E9A" w14:textId="764C630A" w:rsidR="0033759C" w:rsidRPr="00A13C71" w:rsidRDefault="0033759C" w:rsidP="0033759C">
      <w:pPr>
        <w:rPr>
          <w:rFonts w:ascii="Cambria" w:hAnsi="Cambria"/>
          <w:noProof/>
          <w:sz w:val="22"/>
          <w:szCs w:val="22"/>
          <w:lang w:val="sr-Latn-BA"/>
        </w:rPr>
      </w:pPr>
    </w:p>
    <w:p w14:paraId="6B807662" w14:textId="77777777" w:rsidR="00055F25" w:rsidRPr="00A13C71" w:rsidRDefault="00055F25" w:rsidP="0033759C">
      <w:pPr>
        <w:rPr>
          <w:rFonts w:ascii="Cambria" w:hAnsi="Cambria"/>
          <w:noProof/>
          <w:sz w:val="22"/>
          <w:szCs w:val="22"/>
          <w:lang w:val="sr-Latn-BA"/>
        </w:rPr>
      </w:pPr>
    </w:p>
    <w:p w14:paraId="3193252B" w14:textId="77777777" w:rsidR="0033759C" w:rsidRPr="00A13C71" w:rsidRDefault="0033759C" w:rsidP="0033759C">
      <w:pPr>
        <w:rPr>
          <w:rFonts w:ascii="Cambria" w:hAnsi="Cambria"/>
          <w:b/>
          <w:bCs/>
          <w:i/>
          <w:iCs/>
          <w:noProof/>
          <w:sz w:val="22"/>
          <w:szCs w:val="22"/>
          <w:lang w:val="sr-Latn-BA"/>
        </w:rPr>
      </w:pPr>
      <w:r w:rsidRPr="00A13C71">
        <w:rPr>
          <w:rFonts w:ascii="Cambria" w:hAnsi="Cambria"/>
          <w:b/>
          <w:bCs/>
          <w:i/>
          <w:iCs/>
          <w:noProof/>
          <w:sz w:val="22"/>
          <w:szCs w:val="22"/>
          <w:lang w:val="sr-Latn-BA"/>
        </w:rPr>
        <w:t>Poslovni prihodi</w:t>
      </w:r>
    </w:p>
    <w:p w14:paraId="63621EA4" w14:textId="77777777" w:rsidR="004327D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Poslovni prihodi obuhvataju prihode od dividendi od domaćih i stranih emitenata, prihodi od kamata i </w:t>
      </w:r>
      <w:r w:rsidR="00B47F2B" w:rsidRPr="00A13C71">
        <w:rPr>
          <w:rFonts w:ascii="Cambria" w:hAnsi="Cambria"/>
          <w:noProof/>
          <w:sz w:val="22"/>
          <w:szCs w:val="22"/>
          <w:lang w:val="sr-Latn-BA"/>
        </w:rPr>
        <w:t>amortizacija premije (diskonta) po osnovu HOV sa diksnim rokom dospijeća i ostale poslovne prihode.</w:t>
      </w:r>
    </w:p>
    <w:p w14:paraId="2B50BBC6" w14:textId="4249CE22" w:rsidR="00E776AD" w:rsidRPr="00A13C71" w:rsidRDefault="004327D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dobitak obuhvata resalizovane dobitke po osnovu prodaje hartija od vrijednosti, realizovane dobitke po osnovu kursnih razlika i ostale realizovane dobitke.</w:t>
      </w:r>
      <w:r w:rsidR="0033759C" w:rsidRPr="00A13C71">
        <w:rPr>
          <w:rFonts w:ascii="Cambria" w:hAnsi="Cambria"/>
          <w:noProof/>
          <w:sz w:val="22"/>
          <w:szCs w:val="22"/>
          <w:lang w:val="sr-Latn-BA"/>
        </w:rPr>
        <w:t xml:space="preserve"> </w:t>
      </w:r>
    </w:p>
    <w:p w14:paraId="77B17152" w14:textId="0F50D6E5"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Prihodi od dividendi  se se evidentiraju po donošenju odluke i utvrđivanju vlasničkog prava na isplatu, a ako je naplata povezana sa visokim rizikom, tada se prihodi priznaju u trenutku naplate.</w:t>
      </w:r>
    </w:p>
    <w:p w14:paraId="6D5555A4" w14:textId="0104A417" w:rsidR="0033759C" w:rsidRPr="00A13C71" w:rsidRDefault="0033759C" w:rsidP="0067511A">
      <w:pPr>
        <w:ind w:firstLine="720"/>
        <w:jc w:val="both"/>
        <w:rPr>
          <w:rFonts w:ascii="Cambria" w:hAnsi="Cambria"/>
          <w:strike/>
          <w:noProof/>
          <w:sz w:val="22"/>
          <w:szCs w:val="22"/>
          <w:lang w:val="sr-Latn-BA"/>
        </w:rPr>
      </w:pPr>
      <w:r w:rsidRPr="00A13C71">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r w:rsidR="00707086" w:rsidRPr="00A13C71">
        <w:rPr>
          <w:rFonts w:ascii="Cambria" w:hAnsi="Cambria"/>
          <w:noProof/>
          <w:sz w:val="22"/>
          <w:szCs w:val="22"/>
          <w:lang w:val="sr-Latn-BA"/>
        </w:rPr>
        <w:t>.</w:t>
      </w:r>
    </w:p>
    <w:p w14:paraId="7DC36258"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4BA0CE38" w14:textId="77777777" w:rsidR="0033759C" w:rsidRPr="00A13C71" w:rsidRDefault="0033759C" w:rsidP="0033759C">
      <w:pPr>
        <w:jc w:val="both"/>
        <w:rPr>
          <w:rFonts w:ascii="Cambria" w:hAnsi="Cambria"/>
          <w:noProof/>
          <w:sz w:val="22"/>
          <w:szCs w:val="22"/>
          <w:lang w:val="sr-Latn-BA"/>
        </w:rPr>
      </w:pPr>
    </w:p>
    <w:p w14:paraId="731404BF"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Poslovni rashodi</w:t>
      </w:r>
    </w:p>
    <w:p w14:paraId="74AACEBF" w14:textId="2C8647CE" w:rsidR="0033759C" w:rsidRPr="00A13C71" w:rsidRDefault="0033759C" w:rsidP="0067511A">
      <w:pPr>
        <w:ind w:firstLine="720"/>
        <w:jc w:val="both"/>
        <w:rPr>
          <w:rFonts w:ascii="Cambria" w:hAnsi="Cambria"/>
          <w:b/>
          <w:bCs/>
          <w:i/>
          <w:iCs/>
          <w:noProof/>
          <w:sz w:val="22"/>
          <w:szCs w:val="22"/>
          <w:lang w:val="sr-Latn-BA"/>
        </w:rPr>
      </w:pPr>
      <w:r w:rsidRPr="00A13C71">
        <w:rPr>
          <w:rFonts w:ascii="Cambria" w:hAnsi="Cambria"/>
          <w:noProof/>
          <w:sz w:val="22"/>
          <w:szCs w:val="22"/>
          <w:lang w:val="sr-Latn-BA"/>
        </w:rPr>
        <w:t xml:space="preserve">Poslovni rashodi se evidentiraju </w:t>
      </w:r>
      <w:r w:rsidR="004327DC" w:rsidRPr="00A13C71">
        <w:rPr>
          <w:rFonts w:ascii="Cambria" w:hAnsi="Cambria"/>
          <w:noProof/>
          <w:sz w:val="22"/>
          <w:szCs w:val="22"/>
          <w:lang w:val="sr-Latn-BA"/>
        </w:rPr>
        <w:t>u trenutku</w:t>
      </w:r>
      <w:r w:rsidRPr="00A13C71">
        <w:rPr>
          <w:rFonts w:ascii="Cambria" w:hAnsi="Cambria"/>
          <w:noProof/>
          <w:sz w:val="22"/>
          <w:szCs w:val="22"/>
          <w:lang w:val="sr-Latn-BA"/>
        </w:rPr>
        <w:t xml:space="preserve"> njihovog nastanka. Poslovne rashode Fonda čin</w:t>
      </w:r>
      <w:r w:rsidR="00707086" w:rsidRPr="00A13C71">
        <w:rPr>
          <w:rFonts w:ascii="Cambria" w:hAnsi="Cambria"/>
          <w:noProof/>
          <w:sz w:val="22"/>
          <w:szCs w:val="22"/>
          <w:lang w:val="sr-Latn-BA"/>
        </w:rPr>
        <w:t>i</w:t>
      </w:r>
      <w:r w:rsidRPr="00A13C71">
        <w:rPr>
          <w:rFonts w:ascii="Cambria" w:hAnsi="Cambria"/>
          <w:noProof/>
          <w:sz w:val="22"/>
          <w:szCs w:val="22"/>
          <w:lang w:val="sr-Latn-BA"/>
        </w:rPr>
        <w:t xml:space="preserve"> naknada po osnovu provizije za upravljanje Fondom</w:t>
      </w:r>
      <w:r w:rsidR="00F743AF" w:rsidRPr="00A13C71">
        <w:rPr>
          <w:rFonts w:ascii="Cambria" w:hAnsi="Cambria"/>
          <w:noProof/>
          <w:sz w:val="22"/>
          <w:szCs w:val="22"/>
          <w:lang w:val="sr-Latn-BA"/>
        </w:rPr>
        <w:t>, troškovi kupovine i prodaje ulaganja, troškovi eksterne revizije, naknada banci depozitaru, realizovani guvici od ulatganja i ostali dozvoljeni rashodi fonda.</w:t>
      </w:r>
    </w:p>
    <w:p w14:paraId="53BDE3F8" w14:textId="5600CEFF" w:rsidR="00CF531E" w:rsidRPr="00A13C71" w:rsidRDefault="007B5275" w:rsidP="00CF531E">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CF531E" w:rsidRPr="00A13C71">
        <w:rPr>
          <w:rFonts w:ascii="Cambria" w:hAnsi="Cambria"/>
          <w:noProof/>
          <w:sz w:val="22"/>
          <w:szCs w:val="22"/>
          <w:lang w:val="sr-Latn-BA"/>
        </w:rPr>
        <w:t>Prospektom Fonda definisano je da se naknada za upravljanje obračunava po stopi od 3,5% od korigovane neto imovine.</w:t>
      </w:r>
    </w:p>
    <w:p w14:paraId="57CA640E"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Članom 94. Zakona o investicionim fondovima je definisano da se naknada za upravljanje obračunava na  neto vrijednost imovine fonda na dnevnoj osnovi.</w:t>
      </w:r>
    </w:p>
    <w:p w14:paraId="170DA84D" w14:textId="352F4FEF" w:rsidR="00F217FB" w:rsidRPr="00A13C71" w:rsidRDefault="007B5275" w:rsidP="00F217FB">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F217FB" w:rsidRPr="00A13C71">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w:t>
      </w:r>
      <w:r w:rsidR="000F528D" w:rsidRPr="00A13C71">
        <w:rPr>
          <w:rFonts w:ascii="Cambria" w:hAnsi="Cambria"/>
          <w:noProof/>
          <w:sz w:val="22"/>
          <w:szCs w:val="22"/>
          <w:lang w:val="sr-Latn-BA"/>
        </w:rPr>
        <w:t>1</w:t>
      </w:r>
      <w:r w:rsidR="00F217FB" w:rsidRPr="00A13C71">
        <w:rPr>
          <w:rFonts w:ascii="Cambria" w:hAnsi="Cambria"/>
          <w:noProof/>
          <w:sz w:val="22"/>
          <w:szCs w:val="22"/>
          <w:lang w:val="sr-Latn-BA"/>
        </w:rPr>
        <w:t>8/1</w:t>
      </w:r>
      <w:r w:rsidR="000F528D" w:rsidRPr="00A13C71">
        <w:rPr>
          <w:rFonts w:ascii="Cambria" w:hAnsi="Cambria"/>
          <w:noProof/>
          <w:sz w:val="22"/>
          <w:szCs w:val="22"/>
          <w:lang w:val="sr-Latn-BA"/>
        </w:rPr>
        <w:t>8</w:t>
      </w:r>
      <w:r w:rsidR="00CF531E" w:rsidRPr="00A13C71">
        <w:rPr>
          <w:rFonts w:ascii="Cambria" w:hAnsi="Cambria"/>
          <w:noProof/>
          <w:sz w:val="22"/>
          <w:szCs w:val="22"/>
          <w:lang w:val="sr-Latn-BA"/>
        </w:rPr>
        <w:t xml:space="preserve">, </w:t>
      </w:r>
      <w:r w:rsidR="00F217FB" w:rsidRPr="00A13C71">
        <w:rPr>
          <w:rFonts w:ascii="Cambria" w:hAnsi="Cambria"/>
          <w:noProof/>
          <w:sz w:val="22"/>
          <w:szCs w:val="22"/>
          <w:lang w:val="sr-Latn-BA"/>
        </w:rPr>
        <w:t xml:space="preserve">), definisano je da pri utvrđivanju osnovice za obračun naknade društvu za upravljanje u ukupnu imovinu investicionog fonda na dan vrednovanja uključuju se sve vrste imovine u dijelu koji zadovoljava kriterijume dozvoljenih ulaganja i </w:t>
      </w:r>
      <w:r w:rsidR="00F217FB" w:rsidRPr="00A13C71">
        <w:rPr>
          <w:rFonts w:ascii="Cambria" w:hAnsi="Cambria"/>
          <w:noProof/>
          <w:sz w:val="22"/>
          <w:szCs w:val="22"/>
          <w:lang w:val="sr-Latn-BA"/>
        </w:rPr>
        <w:lastRenderedPageBreak/>
        <w:t>kriterijume ograničenja ulaganja propisane Zakonom.</w:t>
      </w:r>
      <w:r w:rsidR="00C60469" w:rsidRPr="00A13C71">
        <w:rPr>
          <w:rFonts w:ascii="Cambria" w:hAnsi="Cambria"/>
          <w:noProof/>
          <w:sz w:val="22"/>
          <w:szCs w:val="22"/>
          <w:lang w:val="sr-Latn-BA"/>
        </w:rPr>
        <w:t xml:space="preserve"> </w:t>
      </w:r>
      <w:r w:rsidR="000F0055" w:rsidRPr="00A13C71">
        <w:rPr>
          <w:rFonts w:ascii="Cambria" w:hAnsi="Cambria"/>
          <w:noProof/>
          <w:sz w:val="22"/>
          <w:szCs w:val="22"/>
          <w:lang w:val="sr-Latn-BA"/>
        </w:rPr>
        <w:t>Neto imovina se koriguje z</w:t>
      </w:r>
      <w:r w:rsidR="00C60469" w:rsidRPr="00A13C71">
        <w:rPr>
          <w:rFonts w:ascii="Cambria" w:hAnsi="Cambria"/>
          <w:noProof/>
          <w:sz w:val="22"/>
          <w:szCs w:val="22"/>
          <w:lang w:val="sr-Latn-BA"/>
        </w:rPr>
        <w:t>a vrijednosti imovine koja je u prekoračenju.</w:t>
      </w:r>
    </w:p>
    <w:p w14:paraId="33931B4A" w14:textId="77777777" w:rsidR="00055F25" w:rsidRPr="00A13C71" w:rsidRDefault="00055F25" w:rsidP="0033759C">
      <w:pPr>
        <w:jc w:val="both"/>
        <w:rPr>
          <w:rFonts w:ascii="Cambria" w:hAnsi="Cambria"/>
          <w:noProof/>
          <w:sz w:val="22"/>
          <w:szCs w:val="22"/>
          <w:lang w:val="sr-Latn-BA"/>
        </w:rPr>
      </w:pPr>
    </w:p>
    <w:p w14:paraId="1EEA70E4" w14:textId="054EB90E"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Realizovani dobici i gubici od ulaganja</w:t>
      </w:r>
    </w:p>
    <w:p w14:paraId="22F999FF" w14:textId="367D7165" w:rsidR="0033759C" w:rsidRPr="00A13C71" w:rsidRDefault="00CD6ECC" w:rsidP="00CD6ECC">
      <w:pPr>
        <w:jc w:val="both"/>
        <w:rPr>
          <w:rFonts w:ascii="Cambria" w:hAnsi="Cambria"/>
          <w:noProof/>
          <w:sz w:val="22"/>
          <w:szCs w:val="22"/>
          <w:lang w:val="sr-Latn-BA"/>
        </w:rPr>
      </w:pPr>
      <w:r w:rsidRPr="00A13C71">
        <w:rPr>
          <w:rFonts w:ascii="Cambria" w:hAnsi="Cambria"/>
          <w:b/>
          <w:bCs/>
          <w:i/>
          <w:iCs/>
          <w:noProof/>
          <w:sz w:val="22"/>
          <w:szCs w:val="22"/>
          <w:lang w:val="sr-Latn-BA"/>
        </w:rPr>
        <w:t xml:space="preserve">               </w:t>
      </w:r>
      <w:r w:rsidR="0033759C" w:rsidRPr="00A13C71">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5C9583D5" w14:textId="44EF5203"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dobici i gubici po osnovu prodaje ulaganja obračunavaju se kao razlika ostvarene prodajne vrijednosti i nabavne vrijednosti.</w:t>
      </w:r>
    </w:p>
    <w:p w14:paraId="2C2A1F2C" w14:textId="77777777" w:rsidR="00CD6ECC" w:rsidRPr="00A13C71" w:rsidRDefault="00CD6ECC" w:rsidP="0067511A">
      <w:pPr>
        <w:ind w:firstLine="720"/>
        <w:jc w:val="both"/>
        <w:rPr>
          <w:rFonts w:ascii="Cambria" w:hAnsi="Cambria"/>
          <w:noProof/>
          <w:sz w:val="22"/>
          <w:szCs w:val="22"/>
          <w:lang w:val="sr-Latn-BA"/>
        </w:rPr>
      </w:pPr>
    </w:p>
    <w:p w14:paraId="7104D2C1"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Ulaganje i vrednovanje portfelja ulaganja</w:t>
      </w:r>
    </w:p>
    <w:p w14:paraId="61161BF0"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Utvrđivanje vrijednosti finasijskih sredstava fonda vrši se u skladu sa:</w:t>
      </w:r>
    </w:p>
    <w:p w14:paraId="283AC0B2"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Međunarodnim računovodstvenim standardima (MRS), </w:t>
      </w:r>
    </w:p>
    <w:p w14:paraId="70FF45D3"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Međunarodnim standardima finansijskog izvještavanja (MSFI).</w:t>
      </w:r>
    </w:p>
    <w:p w14:paraId="0C26B5B4" w14:textId="792A83C3"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Pravilnikom o utvrđivanju vrijednosti imovine investicionog fonda i obračunu neto vrijednosti imovine po udjelu ili po akciji investicionog fonda te u skladu sa Zakonom o investicionim </w:t>
      </w:r>
      <w:r w:rsidR="009A1CE4" w:rsidRPr="00A13C71">
        <w:rPr>
          <w:rFonts w:ascii="Cambria" w:hAnsi="Cambria"/>
          <w:noProof/>
          <w:sz w:val="22"/>
          <w:szCs w:val="22"/>
          <w:lang w:val="sr-Latn-BA"/>
        </w:rPr>
        <w:t>f</w:t>
      </w:r>
      <w:r w:rsidRPr="00A13C71">
        <w:rPr>
          <w:rFonts w:ascii="Cambria" w:hAnsi="Cambria"/>
          <w:noProof/>
          <w:sz w:val="22"/>
          <w:szCs w:val="22"/>
          <w:lang w:val="sr-Latn-BA"/>
        </w:rPr>
        <w:t>ondovima.</w:t>
      </w:r>
    </w:p>
    <w:p w14:paraId="7EB6B6A5" w14:textId="77777777" w:rsidR="00ED6703" w:rsidRPr="00A13C71" w:rsidRDefault="00ED6703" w:rsidP="00233DD1">
      <w:pPr>
        <w:autoSpaceDE w:val="0"/>
        <w:autoSpaceDN w:val="0"/>
        <w:adjustRightInd w:val="0"/>
        <w:rPr>
          <w:rFonts w:ascii="Cambria" w:hAnsi="Cambria" w:cs="Tahoma"/>
          <w:noProof/>
          <w:color w:val="000000"/>
          <w:sz w:val="22"/>
          <w:szCs w:val="22"/>
          <w:lang w:val="sr-Latn-BA"/>
        </w:rPr>
      </w:pPr>
    </w:p>
    <w:p w14:paraId="673C11DD" w14:textId="1D6EC31B"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Klasifikacija </w:t>
      </w:r>
    </w:p>
    <w:p w14:paraId="3628D464" w14:textId="5768DA17" w:rsidR="007C6E38" w:rsidRPr="00A13C71" w:rsidRDefault="007C6E38" w:rsidP="007C6E38">
      <w:pPr>
        <w:jc w:val="both"/>
        <w:rPr>
          <w:rFonts w:ascii="Cambria" w:hAnsi="Cambria" w:cs="Tahoma"/>
          <w:noProof/>
          <w:sz w:val="22"/>
          <w:szCs w:val="22"/>
          <w:lang w:val="sr-Latn-BA"/>
        </w:rPr>
      </w:pPr>
      <w:bookmarkStart w:id="3" w:name="_Hlk115077256"/>
      <w:bookmarkStart w:id="4" w:name="_Hlk77598128"/>
      <w:bookmarkStart w:id="5" w:name="_Hlk77596617"/>
    </w:p>
    <w:p w14:paraId="74FDF339" w14:textId="5BB126C2" w:rsidR="007C6E38" w:rsidRPr="00A13C71" w:rsidRDefault="007C6E38" w:rsidP="007C6E38">
      <w:pPr>
        <w:ind w:firstLine="720"/>
        <w:jc w:val="both"/>
        <w:rPr>
          <w:rFonts w:ascii="Cambria" w:hAnsi="Cambria" w:cs="Tahoma"/>
          <w:noProof/>
          <w:sz w:val="22"/>
          <w:szCs w:val="22"/>
          <w:lang w:val="sr-Latn-BA"/>
        </w:rPr>
      </w:pPr>
      <w:r w:rsidRPr="00A13C71">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6" w:name="_Hlk114735385"/>
      <w:r w:rsidRPr="00A13C71">
        <w:rPr>
          <w:rFonts w:ascii="Cambria" w:hAnsi="Cambria" w:cs="Tahoma"/>
          <w:noProof/>
          <w:sz w:val="22"/>
          <w:szCs w:val="22"/>
          <w:lang w:val="sr-Latn-BA"/>
        </w:rPr>
        <w:t>kao „Finansijska sredstva po fer vrijednosti kroz ostali ukupan rezultat“</w:t>
      </w:r>
      <w:bookmarkEnd w:id="6"/>
      <w:r w:rsidRPr="00A13C71">
        <w:rPr>
          <w:rFonts w:ascii="Cambria" w:hAnsi="Cambria" w:cs="Tahoma"/>
          <w:noProof/>
          <w:sz w:val="22"/>
          <w:szCs w:val="22"/>
          <w:lang w:val="sr-Latn-BA"/>
        </w:rPr>
        <w:t>.</w:t>
      </w:r>
    </w:p>
    <w:bookmarkEnd w:id="3"/>
    <w:p w14:paraId="7E83268F" w14:textId="77777777" w:rsidR="0060088B" w:rsidRPr="00A13C71" w:rsidRDefault="0060088B" w:rsidP="00233DD1">
      <w:pPr>
        <w:autoSpaceDE w:val="0"/>
        <w:autoSpaceDN w:val="0"/>
        <w:adjustRightInd w:val="0"/>
        <w:rPr>
          <w:rFonts w:ascii="Cambria" w:hAnsi="Cambria" w:cs="Tahoma"/>
          <w:noProof/>
          <w:color w:val="000000"/>
          <w:sz w:val="22"/>
          <w:szCs w:val="22"/>
          <w:lang w:val="sr-Latn-BA"/>
        </w:rPr>
      </w:pPr>
    </w:p>
    <w:p w14:paraId="66338CCD" w14:textId="418342FD"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U skladu sa MSFI 9, finansijska sredstva </w:t>
      </w:r>
      <w:r w:rsidR="0067511A" w:rsidRPr="00A13C71">
        <w:rPr>
          <w:rFonts w:ascii="Cambria" w:hAnsi="Cambria" w:cs="Tahoma"/>
          <w:noProof/>
          <w:color w:val="000000"/>
          <w:sz w:val="22"/>
          <w:szCs w:val="22"/>
          <w:lang w:val="sr-Latn-BA"/>
        </w:rPr>
        <w:t>Fonda</w:t>
      </w:r>
      <w:r w:rsidRPr="00A13C71">
        <w:rPr>
          <w:rFonts w:ascii="Cambria" w:hAnsi="Cambria" w:cs="Tahoma"/>
          <w:noProof/>
          <w:color w:val="000000"/>
          <w:sz w:val="22"/>
          <w:szCs w:val="22"/>
          <w:lang w:val="sr-Latn-BA"/>
        </w:rPr>
        <w:t xml:space="preserve"> odmjeravaju se: </w:t>
      </w:r>
    </w:p>
    <w:p w14:paraId="62AD74A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amortizovanoj vrijednosti, u visini ocekivanih buducih tokova gotovine, </w:t>
      </w:r>
    </w:p>
    <w:p w14:paraId="336219B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ostali ukupan rezultat ili </w:t>
      </w:r>
    </w:p>
    <w:p w14:paraId="55826264" w14:textId="77777777" w:rsidR="00233DD1" w:rsidRPr="00A13C71" w:rsidRDefault="00233DD1" w:rsidP="0067511A">
      <w:pPr>
        <w:autoSpaceDE w:val="0"/>
        <w:autoSpaceDN w:val="0"/>
        <w:adjustRightInd w:val="0"/>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bilans uspjeha. </w:t>
      </w:r>
    </w:p>
    <w:bookmarkEnd w:id="4"/>
    <w:p w14:paraId="06058467" w14:textId="77777777" w:rsidR="00233DD1" w:rsidRPr="00A13C71" w:rsidRDefault="00233DD1" w:rsidP="00233DD1">
      <w:pPr>
        <w:autoSpaceDE w:val="0"/>
        <w:autoSpaceDN w:val="0"/>
        <w:adjustRightInd w:val="0"/>
        <w:rPr>
          <w:rFonts w:ascii="Cambria" w:hAnsi="Cambria" w:cs="Tahoma"/>
          <w:noProof/>
          <w:color w:val="000000"/>
          <w:sz w:val="22"/>
          <w:szCs w:val="22"/>
          <w:lang w:val="sr-Latn-BA"/>
        </w:rPr>
      </w:pPr>
    </w:p>
    <w:bookmarkEnd w:id="5"/>
    <w:p w14:paraId="71599C95" w14:textId="61617B73" w:rsidR="0033759C" w:rsidRPr="00A13C71" w:rsidRDefault="0033759C" w:rsidP="00055F25">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Početno priznavanje finansijskih sredstava raspoloživih za prodaju vrši se po kupovnoj cijeni, na dan trgovanja, </w:t>
      </w:r>
      <w:r w:rsidR="00F743AF" w:rsidRPr="00A13C71">
        <w:rPr>
          <w:noProof/>
          <w:sz w:val="23"/>
          <w:szCs w:val="23"/>
          <w:lang w:val="sr-Latn-BA"/>
        </w:rPr>
        <w:t>gdje se kod sredstava klasifikovanih kroz bilans stanja u cijenu pojedinačne transakcije uključuju transakcioni troškovi koji su direktno povezani sa sticanjem finansijskog sredstava, a kod finansijske imovine klasifikovane kroz bilans uspjeha direktno priznaju u trošku sticanja</w:t>
      </w:r>
      <w:r w:rsidRPr="00A13C71">
        <w:rPr>
          <w:rFonts w:ascii="Cambria" w:hAnsi="Cambria"/>
          <w:noProof/>
          <w:sz w:val="22"/>
          <w:szCs w:val="22"/>
          <w:lang w:val="sr-Latn-BA"/>
        </w:rPr>
        <w:t>.</w:t>
      </w:r>
    </w:p>
    <w:p w14:paraId="15D8EC7A" w14:textId="72317C6B"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r w:rsidR="00837BE3" w:rsidRPr="00A13C71">
        <w:rPr>
          <w:rFonts w:ascii="Cambria" w:hAnsi="Cambria"/>
          <w:noProof/>
          <w:sz w:val="22"/>
          <w:szCs w:val="22"/>
          <w:lang w:val="sr-Latn-BA"/>
        </w:rPr>
        <w:t>, odnosno nerealizovanih dobitaka ili gubitaka iskazanih u bilansu uspjeha zavisno od toga kako je finansijsko sredstvo klasifikovano.</w:t>
      </w:r>
    </w:p>
    <w:p w14:paraId="7401B353" w14:textId="2A17C7EB" w:rsidR="0033759C" w:rsidRPr="00A13C71" w:rsidRDefault="0033759C" w:rsidP="00BB0293">
      <w:pPr>
        <w:ind w:firstLine="720"/>
        <w:jc w:val="both"/>
        <w:rPr>
          <w:rFonts w:ascii="Cambria" w:hAnsi="Cambria"/>
          <w:strike/>
          <w:noProof/>
          <w:sz w:val="22"/>
          <w:szCs w:val="22"/>
          <w:lang w:val="sr-Latn-BA"/>
        </w:rPr>
      </w:pPr>
      <w:r w:rsidRPr="00A13C71">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osnovu važećeg Pravilnika o utvrđivanju vrijednosti imovine investicionih fondova,  imovina fonda vrednuje se na sledeći način:</w:t>
      </w:r>
    </w:p>
    <w:p w14:paraId="1D0A35B5" w14:textId="1BDE03C0"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Za vlasničke hartije od vrijednosti (akcije),</w:t>
      </w:r>
      <w:r w:rsidR="00273EC6" w:rsidRPr="00A13C71">
        <w:rPr>
          <w:rFonts w:ascii="Cambria" w:hAnsi="Cambria"/>
          <w:noProof/>
          <w:sz w:val="22"/>
          <w:szCs w:val="22"/>
          <w:lang w:val="sr-Latn-BA"/>
        </w:rPr>
        <w:t xml:space="preserve"> </w:t>
      </w:r>
      <w:r w:rsidRPr="00A13C71">
        <w:rPr>
          <w:rFonts w:ascii="Cambria" w:hAnsi="Cambria"/>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lastRenderedPageBreak/>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4CE8590B" w14:textId="77777777" w:rsidR="001A28E9" w:rsidRPr="00A13C71" w:rsidRDefault="001A28E9" w:rsidP="00F743AF">
      <w:pPr>
        <w:jc w:val="both"/>
        <w:rPr>
          <w:rFonts w:ascii="Cambria" w:hAnsi="Cambria"/>
          <w:noProof/>
          <w:sz w:val="22"/>
          <w:szCs w:val="22"/>
          <w:lang w:val="sr-Latn-BA"/>
        </w:rPr>
      </w:pPr>
      <w:r w:rsidRPr="00A13C71">
        <w:rPr>
          <w:rFonts w:ascii="Cambria" w:hAnsi="Cambria"/>
          <w:noProof/>
          <w:sz w:val="22"/>
          <w:szCs w:val="22"/>
          <w:lang w:val="sr-Latn-BA"/>
        </w:rPr>
        <w:t>Ukoliko nije bilo trgovanja u poslednjih 90 dana tada se fer vrijednost utvrđuje diskontovanjem tokova gotovine pri čemu se kao diskontna stopa koristi preovlađujuća tržišna kamatna stopa za te hartije odnosno za dužničke hartije od vrijednosti koje imaju isti ili približan rok dospijeća ili isti kreditni rejting.</w:t>
      </w:r>
    </w:p>
    <w:p w14:paraId="7BE82F8E" w14:textId="41BB6396"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1575666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465DD445"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Vrijednost neto imovine izračunava se svakog dana.</w:t>
      </w:r>
    </w:p>
    <w:p w14:paraId="1E7B2CC7" w14:textId="77777777" w:rsidR="00204447" w:rsidRPr="00A13C71" w:rsidRDefault="00204447" w:rsidP="0033759C">
      <w:pPr>
        <w:jc w:val="both"/>
        <w:rPr>
          <w:rFonts w:ascii="Cambria" w:hAnsi="Cambria"/>
          <w:noProof/>
          <w:sz w:val="22"/>
          <w:szCs w:val="22"/>
          <w:lang w:val="sr-Latn-BA"/>
        </w:rPr>
      </w:pPr>
    </w:p>
    <w:p w14:paraId="4E0BC9F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Gotovina i gotovinski ekvivalenti</w:t>
      </w:r>
    </w:p>
    <w:p w14:paraId="3550329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Pod gotovinom i gotovinskim ekvivalentima se podrazumijevaju sredstva na žiro računu i vrednuju se po nominalnoj vrijednosti.</w:t>
      </w:r>
    </w:p>
    <w:p w14:paraId="60B1C297" w14:textId="77777777" w:rsidR="0033759C" w:rsidRPr="00A13C71" w:rsidRDefault="0033759C" w:rsidP="0033759C">
      <w:pPr>
        <w:jc w:val="both"/>
        <w:rPr>
          <w:rFonts w:ascii="Cambria" w:hAnsi="Cambria"/>
          <w:noProof/>
          <w:sz w:val="22"/>
          <w:szCs w:val="22"/>
          <w:lang w:val="sr-Latn-BA"/>
        </w:rPr>
      </w:pPr>
    </w:p>
    <w:p w14:paraId="1E82FEBD"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Potraživanje po osnovu prodaje finansijskih sredstava</w:t>
      </w:r>
    </w:p>
    <w:p w14:paraId="2273510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dan transakcije prodaje u imovini fonda instrumenat se prestaje priznavati, a potraživanje za zaključenu prodaju se počinje priznavati.</w:t>
      </w:r>
    </w:p>
    <w:p w14:paraId="3CF783FB" w14:textId="77777777" w:rsidR="0033759C" w:rsidRPr="00A13C71" w:rsidRDefault="0033759C" w:rsidP="0033759C">
      <w:pPr>
        <w:jc w:val="both"/>
        <w:rPr>
          <w:rFonts w:ascii="Cambria" w:hAnsi="Cambria"/>
          <w:noProof/>
          <w:sz w:val="22"/>
          <w:szCs w:val="22"/>
          <w:lang w:val="sr-Latn-BA"/>
        </w:rPr>
      </w:pPr>
    </w:p>
    <w:p w14:paraId="7E8F0E3E"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Aktivna vremenska razgraničenja</w:t>
      </w:r>
    </w:p>
    <w:p w14:paraId="51226D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30CE3B55" w14:textId="77777777" w:rsidR="0033759C" w:rsidRPr="00A13C71" w:rsidRDefault="0033759C" w:rsidP="0033759C">
      <w:pPr>
        <w:jc w:val="both"/>
        <w:rPr>
          <w:rFonts w:ascii="Cambria" w:hAnsi="Cambria"/>
          <w:noProof/>
          <w:sz w:val="22"/>
          <w:szCs w:val="22"/>
          <w:lang w:val="sr-Latn-BA"/>
        </w:rPr>
      </w:pPr>
    </w:p>
    <w:p w14:paraId="4C303E8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Obaveze po osnovu kupovine finansijskih sredstava</w:t>
      </w:r>
    </w:p>
    <w:p w14:paraId="71DBE1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Obaveze u stranoj valuti procjenju se po srednjem kursu strane valute na dan bilansa. Zastarjele obaveze isknjižavaju se u korist prihoda.</w:t>
      </w:r>
    </w:p>
    <w:p w14:paraId="1E09739D" w14:textId="77777777" w:rsidR="0033759C" w:rsidRPr="00A13C71" w:rsidRDefault="0033759C" w:rsidP="0033759C">
      <w:pPr>
        <w:jc w:val="both"/>
        <w:rPr>
          <w:rFonts w:ascii="Cambria" w:hAnsi="Cambria"/>
          <w:noProof/>
          <w:sz w:val="22"/>
          <w:szCs w:val="22"/>
          <w:lang w:val="sr-Latn-BA"/>
        </w:rPr>
      </w:pPr>
    </w:p>
    <w:p w14:paraId="6BA51A2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Povezana lica fonda</w:t>
      </w:r>
    </w:p>
    <w:p w14:paraId="37E985B7" w14:textId="6D5D59BC"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skladu sa odredbama Zakona o investicionim fondovima pod povezanim licima fonda se smatraju:</w:t>
      </w:r>
    </w:p>
    <w:p w14:paraId="14BB89D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društvo za upravljanje , zaposleni i lica u organima društva,</w:t>
      </w:r>
    </w:p>
    <w:p w14:paraId="79A38DBD" w14:textId="3475676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banka depozitar,</w:t>
      </w:r>
    </w:p>
    <w:p w14:paraId="128171F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advokat odnosno advokatska kancelarija,</w:t>
      </w:r>
    </w:p>
    <w:p w14:paraId="21884819" w14:textId="383F4031"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revizor i poreski savjetnik koji se nalaze u ugovornom odnosu po osnovu pružanja usluga </w:t>
      </w:r>
      <w:r w:rsidR="00CF531E" w:rsidRPr="00A13C71">
        <w:rPr>
          <w:rFonts w:ascii="Cambria" w:hAnsi="Cambria"/>
          <w:noProof/>
          <w:sz w:val="22"/>
          <w:szCs w:val="22"/>
          <w:lang w:val="sr-Latn-BA"/>
        </w:rPr>
        <w:t xml:space="preserve"> </w:t>
      </w:r>
      <w:r w:rsidRPr="00A13C71">
        <w:rPr>
          <w:rFonts w:ascii="Cambria" w:hAnsi="Cambria"/>
          <w:noProof/>
          <w:sz w:val="22"/>
          <w:szCs w:val="22"/>
          <w:lang w:val="sr-Latn-BA"/>
        </w:rPr>
        <w:t xml:space="preserve">   fondu,</w:t>
      </w:r>
    </w:p>
    <w:p w14:paraId="0442A2A7"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svako drugo lice koje je u prethodne dvije kalendarske godine zaključilo ugovor o obavljanju </w:t>
      </w:r>
    </w:p>
    <w:p w14:paraId="0B66A3A8" w14:textId="647168A5" w:rsidR="0033759C" w:rsidRPr="00A13C71" w:rsidRDefault="0033759C" w:rsidP="00BB0293">
      <w:pPr>
        <w:ind w:firstLine="720"/>
        <w:rPr>
          <w:rFonts w:ascii="Cambria" w:hAnsi="Cambria"/>
          <w:noProof/>
          <w:sz w:val="22"/>
          <w:szCs w:val="22"/>
          <w:lang w:val="sr-Latn-BA"/>
        </w:rPr>
      </w:pPr>
      <w:r w:rsidRPr="00A13C71">
        <w:rPr>
          <w:rFonts w:ascii="Cambria" w:hAnsi="Cambria"/>
          <w:noProof/>
          <w:sz w:val="22"/>
          <w:szCs w:val="22"/>
          <w:lang w:val="sr-Latn-BA"/>
        </w:rPr>
        <w:t xml:space="preserve">   usluga za potrebe fonda.</w:t>
      </w:r>
    </w:p>
    <w:p w14:paraId="6DC871BB" w14:textId="2F55208F" w:rsidR="007A625F" w:rsidRPr="00A13C71" w:rsidRDefault="007A625F" w:rsidP="00BB0293">
      <w:pPr>
        <w:ind w:firstLine="720"/>
        <w:rPr>
          <w:rFonts w:ascii="Cambria" w:hAnsi="Cambria"/>
          <w:noProof/>
          <w:sz w:val="22"/>
          <w:szCs w:val="22"/>
          <w:lang w:val="sr-Latn-BA"/>
        </w:rPr>
      </w:pPr>
    </w:p>
    <w:p w14:paraId="6FCEEADC" w14:textId="605F330A" w:rsidR="00055F25" w:rsidRPr="00A13C71" w:rsidRDefault="00055F25" w:rsidP="00BB0293">
      <w:pPr>
        <w:ind w:firstLine="720"/>
        <w:rPr>
          <w:rFonts w:ascii="Cambria" w:hAnsi="Cambria"/>
          <w:noProof/>
          <w:sz w:val="22"/>
          <w:szCs w:val="22"/>
          <w:lang w:val="sr-Latn-BA"/>
        </w:rPr>
      </w:pPr>
    </w:p>
    <w:p w14:paraId="3F35DDDA" w14:textId="108CB829" w:rsidR="00055F25" w:rsidRPr="00A13C71" w:rsidRDefault="00055F25" w:rsidP="00BB0293">
      <w:pPr>
        <w:ind w:firstLine="720"/>
        <w:rPr>
          <w:rFonts w:ascii="Cambria" w:hAnsi="Cambria"/>
          <w:noProof/>
          <w:sz w:val="22"/>
          <w:szCs w:val="22"/>
          <w:lang w:val="sr-Latn-BA"/>
        </w:rPr>
      </w:pPr>
    </w:p>
    <w:p w14:paraId="0181A6B5" w14:textId="77777777" w:rsidR="00055F25" w:rsidRPr="00A13C71" w:rsidRDefault="00055F25" w:rsidP="00BB0293">
      <w:pPr>
        <w:ind w:firstLine="720"/>
        <w:rPr>
          <w:rFonts w:ascii="Cambria" w:hAnsi="Cambria"/>
          <w:noProof/>
          <w:sz w:val="22"/>
          <w:szCs w:val="22"/>
          <w:lang w:val="sr-Latn-BA"/>
        </w:rPr>
      </w:pPr>
    </w:p>
    <w:p w14:paraId="7048CE4A" w14:textId="4F7210BE" w:rsidR="0033759C" w:rsidRPr="00A13C71" w:rsidRDefault="0033759C" w:rsidP="007A625F">
      <w:pPr>
        <w:pStyle w:val="NoSpacing"/>
        <w:rPr>
          <w:rFonts w:ascii="Cambria" w:hAnsi="Cambria"/>
          <w:b/>
          <w:bCs/>
          <w:noProof/>
          <w:lang w:val="sr-Latn-BA"/>
        </w:rPr>
      </w:pPr>
      <w:r w:rsidRPr="00A13C71">
        <w:rPr>
          <w:rFonts w:ascii="Cambria" w:hAnsi="Cambria"/>
          <w:b/>
          <w:bCs/>
          <w:noProof/>
          <w:lang w:val="sr-Latn-BA"/>
        </w:rPr>
        <w:t>4.</w:t>
      </w:r>
      <w:r w:rsidRPr="00A13C71">
        <w:rPr>
          <w:rFonts w:ascii="Cambria" w:hAnsi="Cambria"/>
          <w:b/>
          <w:bCs/>
          <w:noProof/>
          <w:lang w:val="sr-Latn-BA"/>
        </w:rPr>
        <w:tab/>
        <w:t>NAPOMENE UZ FINANSIJSKE IZVJEŠTAJE</w:t>
      </w:r>
    </w:p>
    <w:p w14:paraId="046D0021" w14:textId="585886C3" w:rsidR="007A625F" w:rsidRPr="00A13C71" w:rsidRDefault="007A625F" w:rsidP="0033759C">
      <w:pPr>
        <w:jc w:val="both"/>
        <w:rPr>
          <w:rFonts w:ascii="Cambria" w:hAnsi="Cambria"/>
          <w:b/>
          <w:bCs/>
          <w:i/>
          <w:iCs/>
          <w:noProof/>
          <w:sz w:val="22"/>
          <w:szCs w:val="22"/>
          <w:lang w:val="sr-Latn-BA"/>
        </w:rPr>
      </w:pPr>
      <w:bookmarkStart w:id="7" w:name="OLE_LINK3"/>
      <w:bookmarkStart w:id="8" w:name="OLE_LINK7"/>
      <w:bookmarkStart w:id="9" w:name="OLE_LINK15"/>
      <w:bookmarkStart w:id="10" w:name="OLE_LINK152"/>
      <w:bookmarkStart w:id="11" w:name="OLE_LINK159"/>
    </w:p>
    <w:p w14:paraId="5736CADE" w14:textId="77777777" w:rsidR="00055F25" w:rsidRPr="00A13C71" w:rsidRDefault="00055F25" w:rsidP="0033759C">
      <w:pPr>
        <w:jc w:val="both"/>
        <w:rPr>
          <w:rFonts w:ascii="Cambria" w:hAnsi="Cambria"/>
          <w:b/>
          <w:bCs/>
          <w:i/>
          <w:iCs/>
          <w:noProof/>
          <w:sz w:val="22"/>
          <w:szCs w:val="22"/>
          <w:lang w:val="sr-Latn-BA"/>
        </w:rPr>
      </w:pPr>
    </w:p>
    <w:p w14:paraId="341EE24C" w14:textId="4D099A30"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Bilans stanja</w:t>
      </w:r>
    </w:p>
    <w:p w14:paraId="1FDC495D" w14:textId="70DCD120" w:rsidR="0033759C" w:rsidRPr="002F2FD3" w:rsidRDefault="002F2FD3" w:rsidP="0033759C">
      <w:pPr>
        <w:jc w:val="both"/>
        <w:rPr>
          <w:rFonts w:ascii="Cambria" w:hAnsi="Cambria"/>
          <w:b/>
          <w:bCs/>
          <w:noProof/>
          <w:sz w:val="22"/>
          <w:szCs w:val="22"/>
          <w:lang w:val="sr-Latn-BA"/>
        </w:rPr>
      </w:pPr>
      <w:r w:rsidRPr="002F2FD3">
        <w:rPr>
          <w:rFonts w:ascii="Cambria" w:hAnsi="Cambria"/>
          <w:b/>
          <w:bCs/>
          <w:noProof/>
          <w:sz w:val="22"/>
          <w:szCs w:val="22"/>
          <w:lang w:val="sr-Latn-BA"/>
        </w:rPr>
        <w:t>Ulaganja fonda – Napomena 1BS</w:t>
      </w:r>
    </w:p>
    <w:p w14:paraId="784A2F67" w14:textId="6885123F" w:rsidR="00DE1086" w:rsidRPr="00A13C71" w:rsidRDefault="006129CF" w:rsidP="00BB0293">
      <w:pPr>
        <w:ind w:firstLine="720"/>
        <w:jc w:val="both"/>
        <w:rPr>
          <w:rFonts w:ascii="Cambria" w:hAnsi="Cambria"/>
          <w:noProof/>
          <w:sz w:val="22"/>
          <w:szCs w:val="22"/>
          <w:lang w:val="sr-Latn-BA"/>
        </w:rPr>
      </w:pPr>
      <w:bookmarkStart w:id="12" w:name="OLE_LINK14"/>
      <w:bookmarkStart w:id="13" w:name="OLE_LINK25"/>
      <w:bookmarkStart w:id="14" w:name="OLE_LINK41"/>
      <w:bookmarkStart w:id="15" w:name="OLE_LINK33"/>
      <w:bookmarkStart w:id="16" w:name="OLE_LINK18"/>
      <w:r w:rsidRPr="00A13C71">
        <w:rPr>
          <w:rFonts w:ascii="Cambria" w:hAnsi="Cambria"/>
          <w:noProof/>
          <w:sz w:val="22"/>
          <w:szCs w:val="22"/>
          <w:lang w:val="sr-Latn-BA"/>
        </w:rPr>
        <w:t>Ulaganja fonda u finansijska sredstva po fer vrijednosti kroz ostali ukupni rezultat koji uključuje vlasničke instrumente domaćih i stranih emitenata n</w:t>
      </w:r>
      <w:r w:rsidR="00DE1086" w:rsidRPr="00A13C71">
        <w:rPr>
          <w:rFonts w:ascii="Cambria" w:hAnsi="Cambria"/>
          <w:noProof/>
          <w:sz w:val="22"/>
          <w:szCs w:val="22"/>
          <w:lang w:val="sr-Latn-BA"/>
        </w:rPr>
        <w:t xml:space="preserve">a dan </w:t>
      </w:r>
      <w:r w:rsidR="00BF6E12" w:rsidRPr="00A13C71">
        <w:rPr>
          <w:rFonts w:ascii="Cambria" w:hAnsi="Cambria"/>
          <w:noProof/>
          <w:sz w:val="22"/>
          <w:szCs w:val="22"/>
          <w:lang w:val="sr-Latn-BA"/>
        </w:rPr>
        <w:t>3</w:t>
      </w:r>
      <w:r w:rsidR="00C769A7">
        <w:rPr>
          <w:rFonts w:ascii="Cambria" w:hAnsi="Cambria"/>
          <w:noProof/>
          <w:sz w:val="22"/>
          <w:szCs w:val="22"/>
          <w:lang w:val="sr-Latn-BA"/>
        </w:rPr>
        <w:t>0</w:t>
      </w:r>
      <w:r w:rsidR="00C30A32" w:rsidRPr="00A13C71">
        <w:rPr>
          <w:rFonts w:ascii="Cambria" w:hAnsi="Cambria"/>
          <w:noProof/>
          <w:sz w:val="22"/>
          <w:szCs w:val="22"/>
          <w:lang w:val="sr-Latn-BA"/>
        </w:rPr>
        <w:t>.</w:t>
      </w:r>
      <w:r w:rsidR="00F043D9">
        <w:rPr>
          <w:rFonts w:ascii="Cambria" w:hAnsi="Cambria"/>
          <w:noProof/>
          <w:sz w:val="22"/>
          <w:szCs w:val="22"/>
          <w:lang w:val="sr-Latn-BA"/>
        </w:rPr>
        <w:t>0</w:t>
      </w:r>
      <w:r w:rsidR="00C769A7">
        <w:rPr>
          <w:rFonts w:ascii="Cambria" w:hAnsi="Cambria"/>
          <w:noProof/>
          <w:sz w:val="22"/>
          <w:szCs w:val="22"/>
          <w:lang w:val="sr-Latn-BA"/>
        </w:rPr>
        <w:t>6</w:t>
      </w:r>
      <w:r w:rsidR="00DE1086" w:rsidRPr="00A13C71">
        <w:rPr>
          <w:rFonts w:ascii="Cambria" w:hAnsi="Cambria"/>
          <w:noProof/>
          <w:sz w:val="22"/>
          <w:szCs w:val="22"/>
          <w:lang w:val="sr-Latn-BA"/>
        </w:rPr>
        <w:t>.202</w:t>
      </w:r>
      <w:r w:rsidR="00F043D9">
        <w:rPr>
          <w:rFonts w:ascii="Cambria" w:hAnsi="Cambria"/>
          <w:noProof/>
          <w:sz w:val="22"/>
          <w:szCs w:val="22"/>
          <w:lang w:val="sr-Latn-BA"/>
        </w:rPr>
        <w:t>3</w:t>
      </w:r>
      <w:r w:rsidR="00DE1086" w:rsidRPr="00A13C71">
        <w:rPr>
          <w:rFonts w:ascii="Cambria" w:hAnsi="Cambria"/>
          <w:noProof/>
          <w:sz w:val="22"/>
          <w:szCs w:val="22"/>
          <w:lang w:val="sr-Latn-BA"/>
        </w:rPr>
        <w:t xml:space="preserve">. godine </w:t>
      </w:r>
      <w:r w:rsidR="00DE1086" w:rsidRPr="00A13C71">
        <w:rPr>
          <w:rFonts w:ascii="Cambria" w:hAnsi="Cambria"/>
          <w:noProof/>
          <w:sz w:val="22"/>
          <w:szCs w:val="22"/>
          <w:shd w:val="clear" w:color="auto" w:fill="FFFFFF" w:themeFill="background1"/>
          <w:lang w:val="sr-Latn-BA"/>
        </w:rPr>
        <w:t xml:space="preserve">iznose </w:t>
      </w:r>
      <w:r w:rsidR="008456CB" w:rsidRPr="00A13C71">
        <w:rPr>
          <w:rFonts w:ascii="Cambria" w:hAnsi="Cambria"/>
          <w:noProof/>
          <w:sz w:val="22"/>
          <w:szCs w:val="22"/>
          <w:shd w:val="clear" w:color="auto" w:fill="FFFFFF" w:themeFill="background1"/>
          <w:lang w:val="sr-Latn-BA"/>
        </w:rPr>
        <w:t>5</w:t>
      </w:r>
      <w:r w:rsidR="00251D0D" w:rsidRPr="00A13C71">
        <w:rPr>
          <w:rFonts w:ascii="Cambria" w:hAnsi="Cambria" w:cs="Arial"/>
          <w:noProof/>
          <w:sz w:val="22"/>
          <w:szCs w:val="22"/>
          <w:shd w:val="clear" w:color="auto" w:fill="FFFFFF" w:themeFill="background1"/>
          <w:lang w:val="sr-Latn-BA"/>
        </w:rPr>
        <w:t>.</w:t>
      </w:r>
      <w:r w:rsidR="00C769A7">
        <w:rPr>
          <w:rFonts w:ascii="Cambria" w:hAnsi="Cambria" w:cs="Arial"/>
          <w:noProof/>
          <w:sz w:val="22"/>
          <w:szCs w:val="22"/>
          <w:shd w:val="clear" w:color="auto" w:fill="FFFFFF" w:themeFill="background1"/>
          <w:lang w:val="sr-Latn-BA"/>
        </w:rPr>
        <w:t>339</w:t>
      </w:r>
      <w:r w:rsidR="00CD6ECC" w:rsidRPr="00A13C71">
        <w:rPr>
          <w:rFonts w:ascii="Cambria" w:hAnsi="Cambria" w:cs="Arial"/>
          <w:noProof/>
          <w:sz w:val="22"/>
          <w:szCs w:val="22"/>
          <w:shd w:val="clear" w:color="auto" w:fill="FFFFFF" w:themeFill="background1"/>
          <w:lang w:val="sr-Latn-BA"/>
        </w:rPr>
        <w:t>.</w:t>
      </w:r>
      <w:r w:rsidR="00C769A7">
        <w:rPr>
          <w:rFonts w:ascii="Cambria" w:hAnsi="Cambria" w:cs="Arial"/>
          <w:noProof/>
          <w:sz w:val="22"/>
          <w:szCs w:val="22"/>
          <w:shd w:val="clear" w:color="auto" w:fill="FFFFFF" w:themeFill="background1"/>
          <w:lang w:val="sr-Latn-BA"/>
        </w:rPr>
        <w:t>778</w:t>
      </w:r>
      <w:r w:rsidR="00587B6C" w:rsidRPr="00A13C71">
        <w:rPr>
          <w:rFonts w:ascii="Cambria" w:hAnsi="Cambria" w:cs="Arial"/>
          <w:noProof/>
          <w:sz w:val="22"/>
          <w:szCs w:val="22"/>
          <w:shd w:val="clear" w:color="auto" w:fill="FFFFFF" w:themeFill="background1"/>
          <w:lang w:val="sr-Latn-BA"/>
        </w:rPr>
        <w:t>,</w:t>
      </w:r>
      <w:r w:rsidR="00F043D9">
        <w:rPr>
          <w:rFonts w:ascii="Cambria" w:hAnsi="Cambria" w:cs="Arial"/>
          <w:noProof/>
          <w:sz w:val="22"/>
          <w:szCs w:val="22"/>
          <w:shd w:val="clear" w:color="auto" w:fill="FFFFFF" w:themeFill="background1"/>
          <w:lang w:val="sr-Latn-BA"/>
        </w:rPr>
        <w:t>4</w:t>
      </w:r>
      <w:r w:rsidR="00C769A7">
        <w:rPr>
          <w:rFonts w:ascii="Cambria" w:hAnsi="Cambria" w:cs="Arial"/>
          <w:noProof/>
          <w:sz w:val="22"/>
          <w:szCs w:val="22"/>
          <w:shd w:val="clear" w:color="auto" w:fill="FFFFFF" w:themeFill="background1"/>
          <w:lang w:val="sr-Latn-BA"/>
        </w:rPr>
        <w:t>2</w:t>
      </w:r>
      <w:r w:rsidR="00A742BC" w:rsidRPr="00A13C71">
        <w:rPr>
          <w:rFonts w:ascii="Cambria" w:hAnsi="Cambria" w:cs="Arial"/>
          <w:noProof/>
          <w:sz w:val="22"/>
          <w:szCs w:val="22"/>
          <w:shd w:val="clear" w:color="auto" w:fill="FFFFFF" w:themeFill="background1"/>
          <w:lang w:val="sr-Latn-BA"/>
        </w:rPr>
        <w:t xml:space="preserve"> </w:t>
      </w:r>
      <w:r w:rsidR="00DE1086" w:rsidRPr="00A13C71">
        <w:rPr>
          <w:rFonts w:ascii="Cambria" w:hAnsi="Cambria"/>
          <w:iCs/>
          <w:noProof/>
          <w:sz w:val="22"/>
          <w:szCs w:val="22"/>
          <w:shd w:val="clear" w:color="auto" w:fill="FFFFFF" w:themeFill="background1"/>
          <w:lang w:val="sr-Latn-BA"/>
        </w:rPr>
        <w:t>KM</w:t>
      </w:r>
      <w:r w:rsidR="00DE1086" w:rsidRPr="00A13C71">
        <w:rPr>
          <w:rFonts w:ascii="Cambria" w:hAnsi="Cambria"/>
          <w:i/>
          <w:noProof/>
          <w:sz w:val="22"/>
          <w:szCs w:val="22"/>
          <w:shd w:val="clear" w:color="auto" w:fill="FFFFFF" w:themeFill="background1"/>
          <w:lang w:val="sr-Latn-BA"/>
        </w:rPr>
        <w:t>.</w:t>
      </w:r>
      <w:r w:rsidR="00DE1086" w:rsidRPr="00A13C71">
        <w:rPr>
          <w:rFonts w:ascii="Cambria" w:hAnsi="Cambria"/>
          <w:i/>
          <w:noProof/>
          <w:sz w:val="22"/>
          <w:szCs w:val="22"/>
          <w:lang w:val="sr-Latn-BA"/>
        </w:rPr>
        <w:t xml:space="preserve"> </w:t>
      </w:r>
      <w:r w:rsidR="00DE1086" w:rsidRPr="00A13C71">
        <w:rPr>
          <w:rFonts w:ascii="Cambria" w:hAnsi="Cambria"/>
          <w:noProof/>
          <w:sz w:val="22"/>
          <w:szCs w:val="22"/>
          <w:lang w:val="sr-Latn-BA"/>
        </w:rPr>
        <w:t xml:space="preserve">Ukupan iznos ulaganja u hov je isključivo uložen u </w:t>
      </w:r>
      <w:r w:rsidR="00C769A7">
        <w:rPr>
          <w:rFonts w:ascii="Cambria" w:hAnsi="Cambria"/>
          <w:noProof/>
          <w:sz w:val="22"/>
          <w:szCs w:val="22"/>
          <w:lang w:val="sr-Latn-BA"/>
        </w:rPr>
        <w:t xml:space="preserve">29 </w:t>
      </w:r>
      <w:r w:rsidR="00A742BC" w:rsidRPr="00A13C71">
        <w:rPr>
          <w:rFonts w:ascii="Cambria" w:hAnsi="Cambria"/>
          <w:noProof/>
          <w:sz w:val="22"/>
          <w:szCs w:val="22"/>
          <w:lang w:val="sr-Latn-BA"/>
        </w:rPr>
        <w:t>hartija od čega 2</w:t>
      </w:r>
      <w:r w:rsidR="00C769A7">
        <w:rPr>
          <w:rFonts w:ascii="Cambria" w:hAnsi="Cambria"/>
          <w:noProof/>
          <w:sz w:val="22"/>
          <w:szCs w:val="22"/>
          <w:lang w:val="sr-Latn-BA"/>
        </w:rPr>
        <w:t>7</w:t>
      </w:r>
      <w:r w:rsidR="00DE1086" w:rsidRPr="00A13C71">
        <w:rPr>
          <w:rFonts w:ascii="Cambria" w:hAnsi="Cambria"/>
          <w:noProof/>
          <w:sz w:val="22"/>
          <w:szCs w:val="22"/>
          <w:lang w:val="sr-Latn-BA"/>
        </w:rPr>
        <w:t xml:space="preserve"> redovne akcije</w:t>
      </w:r>
      <w:r w:rsidR="005D31E1" w:rsidRPr="00A13C71">
        <w:rPr>
          <w:rFonts w:ascii="Cambria" w:hAnsi="Cambria"/>
          <w:noProof/>
          <w:sz w:val="22"/>
          <w:szCs w:val="22"/>
          <w:lang w:val="sr-Latn-BA"/>
        </w:rPr>
        <w:t xml:space="preserve">, </w:t>
      </w:r>
      <w:r w:rsidR="00FF4543" w:rsidRPr="00A13C71">
        <w:rPr>
          <w:rFonts w:ascii="Cambria" w:hAnsi="Cambria"/>
          <w:noProof/>
          <w:sz w:val="22"/>
          <w:szCs w:val="22"/>
          <w:lang w:val="sr-Latn-BA"/>
        </w:rPr>
        <w:t>jedna</w:t>
      </w:r>
      <w:r w:rsidR="005D31E1" w:rsidRPr="00A13C71">
        <w:rPr>
          <w:rFonts w:ascii="Cambria" w:hAnsi="Cambria"/>
          <w:noProof/>
          <w:sz w:val="22"/>
          <w:szCs w:val="22"/>
          <w:lang w:val="sr-Latn-BA"/>
        </w:rPr>
        <w:t xml:space="preserve"> akcij</w:t>
      </w:r>
      <w:r w:rsidR="00FF4543" w:rsidRPr="00A13C71">
        <w:rPr>
          <w:rFonts w:ascii="Cambria" w:hAnsi="Cambria"/>
          <w:noProof/>
          <w:sz w:val="22"/>
          <w:szCs w:val="22"/>
          <w:lang w:val="sr-Latn-BA"/>
        </w:rPr>
        <w:t>a</w:t>
      </w:r>
      <w:r w:rsidR="005D31E1" w:rsidRPr="00A13C71">
        <w:rPr>
          <w:rFonts w:ascii="Cambria" w:hAnsi="Cambria"/>
          <w:noProof/>
          <w:sz w:val="22"/>
          <w:szCs w:val="22"/>
          <w:lang w:val="sr-Latn-BA"/>
        </w:rPr>
        <w:t xml:space="preserve"> zatvorenih investicionih fondova i jedna prioritetna akcija.</w:t>
      </w:r>
    </w:p>
    <w:p w14:paraId="6BA95E4C" w14:textId="77777777" w:rsidR="00BB0293" w:rsidRPr="00A13C71" w:rsidRDefault="00BB0293" w:rsidP="00DE1086">
      <w:pPr>
        <w:jc w:val="both"/>
        <w:rPr>
          <w:rFonts w:ascii="Cambria" w:hAnsi="Cambria"/>
          <w:noProof/>
          <w:sz w:val="22"/>
          <w:szCs w:val="22"/>
          <w:u w:val="single"/>
          <w:lang w:val="sr-Latn-BA"/>
        </w:rPr>
      </w:pPr>
    </w:p>
    <w:p w14:paraId="598B66AF" w14:textId="4237A45D" w:rsidR="00DE1086" w:rsidRPr="00A13C71" w:rsidRDefault="00DE1086" w:rsidP="00DE1086">
      <w:pPr>
        <w:jc w:val="both"/>
        <w:rPr>
          <w:rFonts w:ascii="Cambria" w:hAnsi="Cambria"/>
          <w:noProof/>
          <w:sz w:val="22"/>
          <w:szCs w:val="22"/>
          <w:u w:val="single"/>
          <w:lang w:val="sr-Latn-BA"/>
        </w:rPr>
      </w:pPr>
      <w:r w:rsidRPr="00A13C71">
        <w:rPr>
          <w:rFonts w:ascii="Cambria" w:hAnsi="Cambria"/>
          <w:noProof/>
          <w:sz w:val="22"/>
          <w:szCs w:val="22"/>
          <w:u w:val="single"/>
          <w:lang w:val="sr-Latn-BA"/>
        </w:rPr>
        <w:t xml:space="preserve">Akcije </w:t>
      </w:r>
    </w:p>
    <w:p w14:paraId="53EF3186" w14:textId="4C78B777" w:rsidR="00DE1086" w:rsidRPr="005634EC" w:rsidRDefault="00DE1086" w:rsidP="00BB0293">
      <w:pPr>
        <w:ind w:firstLine="720"/>
        <w:jc w:val="both"/>
        <w:rPr>
          <w:rFonts w:ascii="Cambria" w:hAnsi="Cambria"/>
          <w:noProof/>
          <w:sz w:val="22"/>
          <w:szCs w:val="22"/>
          <w:lang w:val="sr-Latn-BA"/>
        </w:rPr>
      </w:pPr>
      <w:bookmarkStart w:id="17" w:name="_Hlk46490232"/>
      <w:r w:rsidRPr="00A13C71">
        <w:rPr>
          <w:rFonts w:ascii="Cambria" w:hAnsi="Cambria"/>
          <w:noProof/>
          <w:sz w:val="22"/>
          <w:szCs w:val="22"/>
          <w:lang w:val="sr-Latn-BA"/>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w:t>
      </w:r>
      <w:r w:rsidRPr="005634EC">
        <w:rPr>
          <w:rFonts w:ascii="Cambria" w:hAnsi="Cambria"/>
          <w:noProof/>
          <w:sz w:val="22"/>
          <w:szCs w:val="22"/>
          <w:lang w:val="sr-Latn-BA"/>
        </w:rPr>
        <w:t xml:space="preserve">vlasničkom hartijom u posljednjoj godini. </w:t>
      </w:r>
    </w:p>
    <w:p w14:paraId="1A4BB561" w14:textId="11CC16B0" w:rsidR="00DE1086" w:rsidRPr="005634EC" w:rsidRDefault="003D1B81" w:rsidP="00BB0293">
      <w:pPr>
        <w:ind w:firstLine="720"/>
        <w:jc w:val="both"/>
        <w:rPr>
          <w:rFonts w:ascii="Cambria" w:hAnsi="Cambria"/>
          <w:noProof/>
          <w:sz w:val="22"/>
          <w:szCs w:val="22"/>
          <w:lang w:val="sr-Latn-BA"/>
        </w:rPr>
      </w:pPr>
      <w:r w:rsidRPr="005634EC">
        <w:rPr>
          <w:rFonts w:ascii="Cambria" w:hAnsi="Cambria"/>
          <w:noProof/>
          <w:sz w:val="22"/>
          <w:szCs w:val="22"/>
          <w:lang w:val="sr-Latn-BA"/>
        </w:rPr>
        <w:t>Na dan 3</w:t>
      </w:r>
      <w:r w:rsidR="00C769A7" w:rsidRPr="005634EC">
        <w:rPr>
          <w:rFonts w:ascii="Cambria" w:hAnsi="Cambria"/>
          <w:noProof/>
          <w:sz w:val="22"/>
          <w:szCs w:val="22"/>
          <w:lang w:val="sr-Latn-BA"/>
        </w:rPr>
        <w:t>0</w:t>
      </w:r>
      <w:r w:rsidR="00E33580" w:rsidRPr="005634EC">
        <w:rPr>
          <w:rFonts w:ascii="Cambria" w:hAnsi="Cambria"/>
          <w:noProof/>
          <w:sz w:val="22"/>
          <w:szCs w:val="22"/>
          <w:lang w:val="sr-Latn-BA"/>
        </w:rPr>
        <w:t>.</w:t>
      </w:r>
      <w:r w:rsidR="00F043D9" w:rsidRPr="005634EC">
        <w:rPr>
          <w:rFonts w:ascii="Cambria" w:hAnsi="Cambria"/>
          <w:noProof/>
          <w:sz w:val="22"/>
          <w:szCs w:val="22"/>
          <w:lang w:val="sr-Latn-BA"/>
        </w:rPr>
        <w:t>0</w:t>
      </w:r>
      <w:r w:rsidR="00C769A7" w:rsidRPr="005634EC">
        <w:rPr>
          <w:rFonts w:ascii="Cambria" w:hAnsi="Cambria"/>
          <w:noProof/>
          <w:sz w:val="22"/>
          <w:szCs w:val="22"/>
          <w:lang w:val="sr-Latn-BA"/>
        </w:rPr>
        <w:t>6</w:t>
      </w:r>
      <w:r w:rsidR="00DE1086" w:rsidRPr="005634EC">
        <w:rPr>
          <w:rFonts w:ascii="Cambria" w:hAnsi="Cambria"/>
          <w:noProof/>
          <w:sz w:val="22"/>
          <w:szCs w:val="22"/>
          <w:lang w:val="sr-Latn-BA"/>
        </w:rPr>
        <w:t>.202</w:t>
      </w:r>
      <w:r w:rsidR="00F043D9" w:rsidRPr="005634EC">
        <w:rPr>
          <w:rFonts w:ascii="Cambria" w:hAnsi="Cambria"/>
          <w:noProof/>
          <w:sz w:val="22"/>
          <w:szCs w:val="22"/>
          <w:lang w:val="sr-Latn-BA"/>
        </w:rPr>
        <w:t>3</w:t>
      </w:r>
      <w:r w:rsidR="00DE1086" w:rsidRPr="005634EC">
        <w:rPr>
          <w:rFonts w:ascii="Cambria" w:hAnsi="Cambria"/>
          <w:noProof/>
          <w:sz w:val="22"/>
          <w:szCs w:val="22"/>
          <w:lang w:val="sr-Latn-BA"/>
        </w:rPr>
        <w:t xml:space="preserve">.godine u portfelju Fonda bilo je </w:t>
      </w:r>
      <w:r w:rsidR="005634EC" w:rsidRPr="005634EC">
        <w:rPr>
          <w:rFonts w:ascii="Cambria" w:hAnsi="Cambria"/>
          <w:noProof/>
          <w:sz w:val="22"/>
          <w:szCs w:val="22"/>
          <w:lang w:val="sr-Latn-BA"/>
        </w:rPr>
        <w:t>9</w:t>
      </w:r>
      <w:r w:rsidR="00DE1086" w:rsidRPr="005634EC">
        <w:rPr>
          <w:rFonts w:ascii="Cambria" w:hAnsi="Cambria"/>
          <w:noProof/>
          <w:sz w:val="22"/>
          <w:szCs w:val="22"/>
          <w:lang w:val="sr-Latn-BA"/>
        </w:rPr>
        <w:t xml:space="preserve"> hov koje su se vrednovale na ovaj način i njihova vrijednost ulaganja iznosi </w:t>
      </w:r>
      <w:r w:rsidR="00D9226C" w:rsidRPr="005634EC">
        <w:rPr>
          <w:rFonts w:ascii="Cambria" w:hAnsi="Cambria"/>
          <w:noProof/>
          <w:sz w:val="22"/>
          <w:szCs w:val="22"/>
          <w:lang w:val="sr-Latn-BA"/>
        </w:rPr>
        <w:t>5.</w:t>
      </w:r>
      <w:r w:rsidR="005634EC" w:rsidRPr="005634EC">
        <w:rPr>
          <w:rFonts w:ascii="Cambria" w:hAnsi="Cambria"/>
          <w:noProof/>
          <w:sz w:val="22"/>
          <w:szCs w:val="22"/>
          <w:lang w:val="sr-Latn-BA"/>
        </w:rPr>
        <w:t>038</w:t>
      </w:r>
      <w:r w:rsidR="00D9226C" w:rsidRPr="005634EC">
        <w:rPr>
          <w:rFonts w:ascii="Cambria" w:hAnsi="Cambria"/>
          <w:noProof/>
          <w:sz w:val="22"/>
          <w:szCs w:val="22"/>
          <w:lang w:val="sr-Latn-BA"/>
        </w:rPr>
        <w:t>.</w:t>
      </w:r>
      <w:r w:rsidR="005634EC" w:rsidRPr="005634EC">
        <w:rPr>
          <w:rFonts w:ascii="Cambria" w:hAnsi="Cambria"/>
          <w:noProof/>
          <w:sz w:val="22"/>
          <w:szCs w:val="22"/>
          <w:lang w:val="sr-Latn-BA"/>
        </w:rPr>
        <w:t>070</w:t>
      </w:r>
      <w:r w:rsidR="00D9226C" w:rsidRPr="005634EC">
        <w:rPr>
          <w:rFonts w:ascii="Cambria" w:hAnsi="Cambria"/>
          <w:noProof/>
          <w:sz w:val="22"/>
          <w:szCs w:val="22"/>
          <w:lang w:val="sr-Latn-BA"/>
        </w:rPr>
        <w:t>,</w:t>
      </w:r>
      <w:r w:rsidR="00F043D9" w:rsidRPr="005634EC">
        <w:rPr>
          <w:rFonts w:ascii="Cambria" w:hAnsi="Cambria"/>
          <w:noProof/>
          <w:sz w:val="22"/>
          <w:szCs w:val="22"/>
          <w:lang w:val="sr-Latn-BA"/>
        </w:rPr>
        <w:t>2</w:t>
      </w:r>
      <w:r w:rsidR="005634EC" w:rsidRPr="005634EC">
        <w:rPr>
          <w:rFonts w:ascii="Cambria" w:hAnsi="Cambria"/>
          <w:noProof/>
          <w:sz w:val="22"/>
          <w:szCs w:val="22"/>
          <w:lang w:val="sr-Latn-BA"/>
        </w:rPr>
        <w:t>6</w:t>
      </w:r>
      <w:r w:rsidR="00C17AE6" w:rsidRPr="005634EC">
        <w:rPr>
          <w:rFonts w:ascii="Cambria" w:hAnsi="Cambria"/>
          <w:noProof/>
          <w:sz w:val="22"/>
          <w:szCs w:val="22"/>
          <w:lang w:val="sr-Latn-BA"/>
        </w:rPr>
        <w:t xml:space="preserve"> </w:t>
      </w:r>
      <w:r w:rsidR="00DE1086" w:rsidRPr="005634EC">
        <w:rPr>
          <w:rFonts w:ascii="Cambria" w:hAnsi="Cambria"/>
          <w:noProof/>
          <w:sz w:val="22"/>
          <w:szCs w:val="22"/>
          <w:lang w:val="sr-Latn-BA"/>
        </w:rPr>
        <w:t>KM.</w:t>
      </w:r>
    </w:p>
    <w:p w14:paraId="13690E45" w14:textId="1626A0E0" w:rsidR="00DE1086" w:rsidRPr="005634EC" w:rsidRDefault="00DE1086" w:rsidP="00BB0293">
      <w:pPr>
        <w:ind w:firstLine="720"/>
        <w:jc w:val="both"/>
        <w:rPr>
          <w:rFonts w:ascii="Cambria" w:hAnsi="Cambria"/>
          <w:noProof/>
          <w:sz w:val="22"/>
          <w:szCs w:val="22"/>
          <w:lang w:val="sr-Latn-BA"/>
        </w:rPr>
      </w:pPr>
      <w:r w:rsidRPr="005634EC">
        <w:rPr>
          <w:rFonts w:ascii="Cambria" w:hAnsi="Cambria"/>
          <w:noProof/>
          <w:sz w:val="22"/>
          <w:szCs w:val="22"/>
          <w:lang w:val="sr-Latn-BA"/>
        </w:rPr>
        <w:t>U slučaju da nije bilo najmanje 10 dana trgovanja u godini fer vrijednost se utvrđuje u iznosu koji je manji od procjenjene vrijednosti ili posljednje ponderisane tržišne cijene kada je bilo trgovanje.</w:t>
      </w:r>
      <w:r w:rsidR="00BB0293" w:rsidRPr="005634EC">
        <w:rPr>
          <w:rFonts w:ascii="Cambria" w:hAnsi="Cambria"/>
          <w:noProof/>
          <w:sz w:val="22"/>
          <w:szCs w:val="22"/>
          <w:lang w:val="sr-Latn-BA"/>
        </w:rPr>
        <w:t xml:space="preserve"> </w:t>
      </w:r>
      <w:r w:rsidR="00F06169" w:rsidRPr="005634EC">
        <w:rPr>
          <w:rFonts w:ascii="Cambria" w:hAnsi="Cambria"/>
          <w:noProof/>
          <w:sz w:val="22"/>
          <w:szCs w:val="22"/>
          <w:lang w:val="sr-Latn-BA"/>
        </w:rPr>
        <w:t xml:space="preserve">U ovom slučaju imamo </w:t>
      </w:r>
      <w:r w:rsidR="005634EC" w:rsidRPr="005634EC">
        <w:rPr>
          <w:rFonts w:ascii="Cambria" w:hAnsi="Cambria"/>
          <w:noProof/>
          <w:sz w:val="22"/>
          <w:szCs w:val="22"/>
          <w:lang w:val="sr-Latn-BA"/>
        </w:rPr>
        <w:t>6</w:t>
      </w:r>
      <w:r w:rsidRPr="005634EC">
        <w:rPr>
          <w:rFonts w:ascii="Cambria" w:hAnsi="Cambria"/>
          <w:noProof/>
          <w:sz w:val="22"/>
          <w:szCs w:val="22"/>
          <w:lang w:val="sr-Latn-BA"/>
        </w:rPr>
        <w:t xml:space="preserve"> hov koje su se vrednovale po tržišnoj cijeni</w:t>
      </w:r>
      <w:r w:rsidR="00BE1D3C" w:rsidRPr="005634EC">
        <w:rPr>
          <w:rFonts w:ascii="Cambria" w:hAnsi="Cambria"/>
          <w:noProof/>
          <w:sz w:val="22"/>
          <w:szCs w:val="22"/>
          <w:lang w:val="sr-Latn-BA"/>
        </w:rPr>
        <w:t xml:space="preserve"> i </w:t>
      </w:r>
      <w:r w:rsidR="00BA7FDC" w:rsidRPr="005634EC">
        <w:rPr>
          <w:rFonts w:ascii="Cambria" w:hAnsi="Cambria"/>
          <w:noProof/>
          <w:sz w:val="22"/>
          <w:szCs w:val="22"/>
          <w:lang w:val="sr-Latn-BA"/>
        </w:rPr>
        <w:t>2</w:t>
      </w:r>
      <w:r w:rsidRPr="005634EC">
        <w:rPr>
          <w:rFonts w:ascii="Cambria" w:hAnsi="Cambria"/>
          <w:noProof/>
          <w:sz w:val="22"/>
          <w:szCs w:val="22"/>
          <w:lang w:val="sr-Latn-BA"/>
        </w:rPr>
        <w:t xml:space="preserve"> hov po procijenjenoj. Vrijednost ulaganja tih hov iznosi </w:t>
      </w:r>
      <w:r w:rsidR="005634EC" w:rsidRPr="005634EC">
        <w:rPr>
          <w:rFonts w:ascii="Cambria" w:hAnsi="Cambria"/>
          <w:noProof/>
          <w:sz w:val="22"/>
          <w:szCs w:val="22"/>
          <w:lang w:val="sr-Latn-BA"/>
        </w:rPr>
        <w:t xml:space="preserve">301.708,16 </w:t>
      </w:r>
      <w:r w:rsidRPr="005634EC">
        <w:rPr>
          <w:rFonts w:ascii="Cambria" w:hAnsi="Cambria"/>
          <w:noProof/>
          <w:sz w:val="22"/>
          <w:szCs w:val="22"/>
          <w:lang w:val="sr-Latn-BA"/>
        </w:rPr>
        <w:t>KM.</w:t>
      </w:r>
    </w:p>
    <w:p w14:paraId="40551C92" w14:textId="7D2C2A1B" w:rsidR="00DE1086" w:rsidRPr="00A13C71" w:rsidRDefault="00F06169" w:rsidP="00BB0293">
      <w:pPr>
        <w:ind w:firstLine="720"/>
        <w:jc w:val="both"/>
        <w:rPr>
          <w:rFonts w:ascii="Cambria" w:hAnsi="Cambria"/>
          <w:noProof/>
          <w:sz w:val="22"/>
          <w:szCs w:val="22"/>
          <w:lang w:val="sr-Latn-BA"/>
        </w:rPr>
      </w:pPr>
      <w:r w:rsidRPr="005634EC">
        <w:rPr>
          <w:rFonts w:ascii="Cambria" w:hAnsi="Cambria"/>
          <w:noProof/>
          <w:sz w:val="22"/>
          <w:szCs w:val="22"/>
          <w:lang w:val="sr-Latn-BA"/>
        </w:rPr>
        <w:t>U portfelju Fonda nalazi se 1</w:t>
      </w:r>
      <w:r w:rsidR="005634EC" w:rsidRPr="005634EC">
        <w:rPr>
          <w:rFonts w:ascii="Cambria" w:hAnsi="Cambria"/>
          <w:noProof/>
          <w:sz w:val="22"/>
          <w:szCs w:val="22"/>
          <w:lang w:val="sr-Latn-BA"/>
        </w:rPr>
        <w:t>2</w:t>
      </w:r>
      <w:r w:rsidR="00DE1086" w:rsidRPr="005634EC">
        <w:rPr>
          <w:rFonts w:ascii="Cambria" w:hAnsi="Cambria"/>
          <w:noProof/>
          <w:sz w:val="22"/>
          <w:szCs w:val="22"/>
          <w:lang w:val="sr-Latn-BA"/>
        </w:rPr>
        <w:t xml:space="preserve"> hov čija je procjena nula i nemaju vrijednost.</w:t>
      </w:r>
    </w:p>
    <w:p w14:paraId="61A0312D" w14:textId="440B78A3" w:rsidR="00DE1086" w:rsidRPr="00A13C71" w:rsidRDefault="000F4613" w:rsidP="00DE1086">
      <w:pPr>
        <w:jc w:val="both"/>
        <w:rPr>
          <w:rFonts w:ascii="Cambria" w:hAnsi="Cambria"/>
          <w:noProof/>
          <w:sz w:val="22"/>
          <w:szCs w:val="22"/>
          <w:lang w:val="sr-Latn-BA"/>
        </w:rPr>
      </w:pPr>
      <w:bookmarkStart w:id="18" w:name="_Hlk108087386"/>
      <w:bookmarkStart w:id="19" w:name="_Hlk108099464"/>
      <w:r w:rsidRPr="00A13C71">
        <w:rPr>
          <w:rFonts w:ascii="Cambria" w:hAnsi="Cambria"/>
          <w:noProof/>
          <w:sz w:val="22"/>
          <w:szCs w:val="22"/>
          <w:lang w:val="sr-Latn-BA"/>
        </w:rPr>
        <w:t xml:space="preserve">            Na dan bilansiranja akcije su vrednovan</w:t>
      </w:r>
      <w:r w:rsidR="00A13C71">
        <w:rPr>
          <w:rFonts w:ascii="Cambria" w:hAnsi="Cambria"/>
          <w:noProof/>
          <w:sz w:val="22"/>
          <w:szCs w:val="22"/>
          <w:lang w:val="sr-Latn-BA"/>
        </w:rPr>
        <w:t>e</w:t>
      </w:r>
      <w:r w:rsidRPr="00A13C71">
        <w:rPr>
          <w:rFonts w:ascii="Cambria" w:hAnsi="Cambria"/>
          <w:noProof/>
          <w:sz w:val="22"/>
          <w:szCs w:val="22"/>
          <w:lang w:val="sr-Latn-BA"/>
        </w:rPr>
        <w:t xml:space="preserve"> po fer vrijednosti ostvarenoj na berzi ili procjenjenoj vrijednosti u skladu sa važećim Pravilnikom o utvrđivanju vrijednosti imovine investicionih fondova koji je donesen od strane Komisije za hartije od vrijednosti Republike Srpske</w:t>
      </w:r>
      <w:bookmarkEnd w:id="18"/>
      <w:r w:rsidRPr="00A13C71">
        <w:rPr>
          <w:rFonts w:ascii="Cambria" w:hAnsi="Cambria"/>
          <w:noProof/>
          <w:sz w:val="22"/>
          <w:szCs w:val="22"/>
          <w:lang w:val="sr-Latn-BA"/>
        </w:rPr>
        <w:t>.</w:t>
      </w:r>
    </w:p>
    <w:bookmarkEnd w:id="17"/>
    <w:bookmarkEnd w:id="19"/>
    <w:p w14:paraId="097AD3AB" w14:textId="77777777" w:rsidR="002376FB" w:rsidRPr="00A13C71" w:rsidRDefault="002376FB" w:rsidP="002376FB">
      <w:pPr>
        <w:jc w:val="both"/>
        <w:rPr>
          <w:rFonts w:ascii="Cambria" w:hAnsi="Cambria"/>
          <w:noProof/>
          <w:sz w:val="22"/>
          <w:szCs w:val="22"/>
          <w:lang w:val="sr-Latn-BA"/>
        </w:rPr>
      </w:pPr>
    </w:p>
    <w:p w14:paraId="7AFCD94B" w14:textId="2E3483F1" w:rsidR="0033759C" w:rsidRDefault="002376FB" w:rsidP="002376FB">
      <w:pPr>
        <w:jc w:val="both"/>
        <w:rPr>
          <w:rFonts w:ascii="Cambria" w:hAnsi="Cambria"/>
          <w:noProof/>
          <w:sz w:val="22"/>
          <w:szCs w:val="22"/>
          <w:lang w:val="sr-Latn-BA"/>
        </w:rPr>
      </w:pPr>
      <w:r w:rsidRPr="00A13C71">
        <w:rPr>
          <w:rFonts w:ascii="Cambria" w:hAnsi="Cambria"/>
          <w:noProof/>
          <w:sz w:val="22"/>
          <w:szCs w:val="22"/>
          <w:lang w:val="sr-Latn-BA"/>
        </w:rPr>
        <w:t xml:space="preserve">       </w:t>
      </w:r>
      <w:r w:rsidR="00DE1086" w:rsidRPr="00A13C71">
        <w:rPr>
          <w:rFonts w:ascii="Cambria" w:hAnsi="Cambria"/>
          <w:noProof/>
          <w:sz w:val="22"/>
          <w:szCs w:val="22"/>
          <w:lang w:val="sr-Latn-BA"/>
        </w:rPr>
        <w:t>Gotovina i gotovinski ekvivalenti</w:t>
      </w:r>
      <w:r w:rsidR="004E7A32" w:rsidRPr="00A13C71">
        <w:rPr>
          <w:rFonts w:ascii="Cambria" w:hAnsi="Cambria"/>
          <w:noProof/>
          <w:sz w:val="22"/>
          <w:szCs w:val="22"/>
          <w:lang w:val="sr-Latn-BA"/>
        </w:rPr>
        <w:t xml:space="preserve"> iznose </w:t>
      </w:r>
      <w:r w:rsidR="00C769A7">
        <w:rPr>
          <w:rFonts w:ascii="Cambria" w:hAnsi="Cambria"/>
          <w:noProof/>
          <w:sz w:val="22"/>
          <w:szCs w:val="22"/>
          <w:lang w:val="sr-Latn-BA"/>
        </w:rPr>
        <w:t>142</w:t>
      </w:r>
      <w:r w:rsidR="00F043D9">
        <w:rPr>
          <w:rFonts w:ascii="Cambria" w:hAnsi="Cambria" w:cs="Arial"/>
          <w:noProof/>
          <w:sz w:val="22"/>
          <w:szCs w:val="22"/>
          <w:lang w:val="sr-Latn-BA"/>
        </w:rPr>
        <w:t>.</w:t>
      </w:r>
      <w:r w:rsidR="00C769A7">
        <w:rPr>
          <w:rFonts w:ascii="Cambria" w:hAnsi="Cambria" w:cs="Arial"/>
          <w:noProof/>
          <w:sz w:val="22"/>
          <w:szCs w:val="22"/>
          <w:lang w:val="sr-Latn-BA"/>
        </w:rPr>
        <w:t>304</w:t>
      </w:r>
      <w:r w:rsidR="00F043D9">
        <w:rPr>
          <w:rFonts w:ascii="Cambria" w:hAnsi="Cambria" w:cs="Arial"/>
          <w:noProof/>
          <w:sz w:val="22"/>
          <w:szCs w:val="22"/>
          <w:lang w:val="sr-Latn-BA"/>
        </w:rPr>
        <w:t>,7</w:t>
      </w:r>
      <w:r w:rsidR="00C769A7">
        <w:rPr>
          <w:rFonts w:ascii="Cambria" w:hAnsi="Cambria" w:cs="Arial"/>
          <w:noProof/>
          <w:sz w:val="22"/>
          <w:szCs w:val="22"/>
          <w:lang w:val="sr-Latn-BA"/>
        </w:rPr>
        <w:t>9</w:t>
      </w:r>
      <w:r w:rsidR="00BF6E12" w:rsidRPr="00A13C71">
        <w:rPr>
          <w:rFonts w:ascii="Cambria" w:hAnsi="Cambria" w:cs="Arial"/>
          <w:noProof/>
          <w:sz w:val="22"/>
          <w:szCs w:val="22"/>
          <w:lang w:val="sr-Latn-BA"/>
        </w:rPr>
        <w:t xml:space="preserve"> </w:t>
      </w:r>
      <w:r w:rsidR="00DE1086" w:rsidRPr="00A13C71">
        <w:rPr>
          <w:rFonts w:ascii="Cambria" w:hAnsi="Cambria"/>
          <w:noProof/>
          <w:sz w:val="22"/>
          <w:szCs w:val="22"/>
          <w:lang w:val="sr-Latn-BA"/>
        </w:rPr>
        <w:t>KM.</w:t>
      </w:r>
    </w:p>
    <w:p w14:paraId="5802C368" w14:textId="77777777" w:rsidR="002F2FD3" w:rsidRPr="00A13C71" w:rsidRDefault="002F2FD3" w:rsidP="002376FB">
      <w:pPr>
        <w:jc w:val="both"/>
        <w:rPr>
          <w:rFonts w:ascii="Cambria" w:hAnsi="Cambria" w:cs="Arial"/>
          <w:noProof/>
          <w:sz w:val="22"/>
          <w:szCs w:val="22"/>
          <w:lang w:val="sr-Latn-BA"/>
        </w:rPr>
      </w:pPr>
    </w:p>
    <w:p w14:paraId="1BEBC56D" w14:textId="0659E412" w:rsidR="002F2FD3" w:rsidRDefault="002F2FD3" w:rsidP="002F2FD3">
      <w:pPr>
        <w:jc w:val="both"/>
        <w:rPr>
          <w:rFonts w:ascii="Cambria" w:hAnsi="Cambria"/>
          <w:b/>
          <w:bCs/>
          <w:noProof/>
          <w:color w:val="000000"/>
          <w:sz w:val="22"/>
          <w:szCs w:val="22"/>
          <w:lang w:val="sr-Latn-BA"/>
        </w:rPr>
      </w:pPr>
      <w:r>
        <w:rPr>
          <w:rFonts w:ascii="Cambria" w:hAnsi="Cambria" w:cs="Arial"/>
          <w:noProof/>
          <w:sz w:val="22"/>
          <w:szCs w:val="22"/>
          <w:lang w:val="sr-Latn-BA"/>
        </w:rPr>
        <w:t xml:space="preserve">       </w:t>
      </w:r>
      <w:r w:rsidRPr="00EB68D9">
        <w:rPr>
          <w:rFonts w:ascii="Cambria" w:hAnsi="Cambria"/>
          <w:b/>
          <w:bCs/>
          <w:noProof/>
          <w:color w:val="000000"/>
          <w:sz w:val="22"/>
          <w:szCs w:val="22"/>
          <w:lang w:val="sr-Latn-BA"/>
        </w:rPr>
        <w:t>Potraživanja – Napomena 2BS</w:t>
      </w:r>
    </w:p>
    <w:p w14:paraId="418F3DFC" w14:textId="77777777" w:rsidR="006A5E75" w:rsidRPr="00EB68D9" w:rsidRDefault="006A5E75" w:rsidP="002F2FD3">
      <w:pPr>
        <w:jc w:val="both"/>
        <w:rPr>
          <w:rFonts w:ascii="Cambria" w:hAnsi="Cambria"/>
          <w:b/>
          <w:bCs/>
          <w:noProof/>
          <w:color w:val="000000"/>
          <w:sz w:val="22"/>
          <w:szCs w:val="22"/>
          <w:lang w:val="sr-Latn-BA"/>
        </w:rPr>
      </w:pPr>
    </w:p>
    <w:bookmarkEnd w:id="7"/>
    <w:bookmarkEnd w:id="8"/>
    <w:bookmarkEnd w:id="9"/>
    <w:bookmarkEnd w:id="10"/>
    <w:bookmarkEnd w:id="11"/>
    <w:bookmarkEnd w:id="12"/>
    <w:bookmarkEnd w:id="13"/>
    <w:bookmarkEnd w:id="14"/>
    <w:bookmarkEnd w:id="15"/>
    <w:bookmarkEnd w:id="16"/>
    <w:p w14:paraId="24167161" w14:textId="37E7260B" w:rsidR="00F043D9" w:rsidRPr="00F043D9" w:rsidRDefault="00F043D9" w:rsidP="00C769A7">
      <w:pPr>
        <w:ind w:firstLine="360"/>
        <w:jc w:val="both"/>
        <w:rPr>
          <w:rFonts w:ascii="Cambria" w:hAnsi="Cambria"/>
          <w:noProof/>
          <w:sz w:val="22"/>
          <w:szCs w:val="22"/>
          <w:lang w:val="sr-Latn-BA"/>
        </w:rPr>
      </w:pPr>
      <w:r w:rsidRPr="00F043D9">
        <w:rPr>
          <w:rFonts w:ascii="Cambria" w:hAnsi="Cambria"/>
          <w:noProof/>
          <w:sz w:val="22"/>
          <w:szCs w:val="22"/>
          <w:lang w:val="sr-Latn-BA"/>
        </w:rPr>
        <w:t xml:space="preserve">Potraživanja u iznosu </w:t>
      </w:r>
      <w:bookmarkStart w:id="20" w:name="_Hlk132796149"/>
      <w:r w:rsidR="00C769A7">
        <w:rPr>
          <w:rFonts w:ascii="Cambria" w:hAnsi="Cambria"/>
          <w:noProof/>
          <w:sz w:val="22"/>
          <w:szCs w:val="22"/>
          <w:lang w:val="sr-Latn-BA"/>
        </w:rPr>
        <w:t>35,90</w:t>
      </w:r>
      <w:r w:rsidRPr="00F043D9">
        <w:rPr>
          <w:rFonts w:ascii="Cambria" w:hAnsi="Cambria"/>
          <w:noProof/>
          <w:sz w:val="22"/>
          <w:szCs w:val="22"/>
          <w:lang w:val="sr-Latn-BA"/>
        </w:rPr>
        <w:t xml:space="preserve"> </w:t>
      </w:r>
      <w:bookmarkEnd w:id="20"/>
      <w:r w:rsidRPr="00F043D9">
        <w:rPr>
          <w:rFonts w:ascii="Cambria" w:hAnsi="Cambria"/>
          <w:noProof/>
          <w:sz w:val="22"/>
          <w:szCs w:val="22"/>
          <w:lang w:val="sr-Latn-BA"/>
        </w:rPr>
        <w:t>KM čine:</w:t>
      </w:r>
    </w:p>
    <w:p w14:paraId="60DC0D62" w14:textId="7268E150" w:rsidR="00E16C80" w:rsidRDefault="00F043D9" w:rsidP="00F043D9">
      <w:pPr>
        <w:ind w:firstLine="360"/>
        <w:jc w:val="both"/>
        <w:rPr>
          <w:rFonts w:ascii="Cambria" w:hAnsi="Cambria"/>
          <w:noProof/>
          <w:sz w:val="22"/>
          <w:szCs w:val="22"/>
          <w:lang w:val="sr-Latn-BA"/>
        </w:rPr>
      </w:pPr>
      <w:r w:rsidRPr="00F043D9">
        <w:rPr>
          <w:rFonts w:ascii="Cambria" w:hAnsi="Cambria"/>
          <w:noProof/>
          <w:sz w:val="22"/>
          <w:szCs w:val="22"/>
          <w:lang w:val="sr-Latn-BA"/>
        </w:rPr>
        <w:t xml:space="preserve">       -     3</w:t>
      </w:r>
      <w:r w:rsidR="00C769A7">
        <w:rPr>
          <w:rFonts w:ascii="Cambria" w:hAnsi="Cambria"/>
          <w:noProof/>
          <w:sz w:val="22"/>
          <w:szCs w:val="22"/>
          <w:lang w:val="sr-Latn-BA"/>
        </w:rPr>
        <w:t>5</w:t>
      </w:r>
      <w:r w:rsidRPr="00F043D9">
        <w:rPr>
          <w:rFonts w:ascii="Cambria" w:hAnsi="Cambria"/>
          <w:noProof/>
          <w:sz w:val="22"/>
          <w:szCs w:val="22"/>
          <w:lang w:val="sr-Latn-BA"/>
        </w:rPr>
        <w:t>,</w:t>
      </w:r>
      <w:r w:rsidR="00C769A7">
        <w:rPr>
          <w:rFonts w:ascii="Cambria" w:hAnsi="Cambria"/>
          <w:noProof/>
          <w:sz w:val="22"/>
          <w:szCs w:val="22"/>
          <w:lang w:val="sr-Latn-BA"/>
        </w:rPr>
        <w:t>9</w:t>
      </w:r>
      <w:r w:rsidRPr="00F043D9">
        <w:rPr>
          <w:rFonts w:ascii="Cambria" w:hAnsi="Cambria"/>
          <w:noProof/>
          <w:sz w:val="22"/>
          <w:szCs w:val="22"/>
          <w:lang w:val="sr-Latn-BA"/>
        </w:rPr>
        <w:t>0 KM potraživanja od Društva po osnovu bankarske provizije.</w:t>
      </w:r>
    </w:p>
    <w:p w14:paraId="441EC63B" w14:textId="77777777" w:rsidR="00F043D9" w:rsidRDefault="00F043D9" w:rsidP="00F043D9">
      <w:pPr>
        <w:ind w:firstLine="360"/>
        <w:jc w:val="both"/>
        <w:rPr>
          <w:rFonts w:ascii="Cambria" w:hAnsi="Cambria"/>
          <w:noProof/>
          <w:sz w:val="22"/>
          <w:szCs w:val="22"/>
          <w:lang w:val="sr-Latn-BA"/>
        </w:rPr>
      </w:pPr>
    </w:p>
    <w:p w14:paraId="51B589A9" w14:textId="7B1A614A"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 xml:space="preserve">       </w:t>
      </w:r>
      <w:r w:rsidRPr="00EB68D9">
        <w:rPr>
          <w:rFonts w:ascii="Cambria" w:hAnsi="Cambria"/>
          <w:b/>
          <w:bCs/>
          <w:noProof/>
          <w:sz w:val="22"/>
          <w:szCs w:val="22"/>
          <w:lang w:val="sr-Latn-BA"/>
        </w:rPr>
        <w:t>Obaveze – Napomena 3BS</w:t>
      </w:r>
    </w:p>
    <w:p w14:paraId="3E1352BD" w14:textId="77777777" w:rsidR="006A5E75" w:rsidRPr="002F2FD3" w:rsidRDefault="006A5E75" w:rsidP="002F2FD3">
      <w:pPr>
        <w:jc w:val="both"/>
        <w:rPr>
          <w:rFonts w:ascii="Cambria" w:hAnsi="Cambria"/>
          <w:b/>
          <w:bCs/>
          <w:noProof/>
          <w:sz w:val="22"/>
          <w:szCs w:val="22"/>
          <w:lang w:val="sr-Latn-BA"/>
        </w:rPr>
      </w:pPr>
    </w:p>
    <w:p w14:paraId="0BE2D297" w14:textId="4F661680" w:rsidR="00FF6719" w:rsidRPr="00A13C71" w:rsidRDefault="00FF6719" w:rsidP="00BB0293">
      <w:pPr>
        <w:ind w:firstLine="360"/>
        <w:jc w:val="both"/>
        <w:rPr>
          <w:rFonts w:ascii="Cambria" w:hAnsi="Cambria"/>
          <w:noProof/>
          <w:sz w:val="22"/>
          <w:szCs w:val="22"/>
          <w:lang w:val="sr-Latn-BA"/>
        </w:rPr>
      </w:pPr>
      <w:r w:rsidRPr="00A13C71">
        <w:rPr>
          <w:rFonts w:ascii="Cambria" w:hAnsi="Cambria"/>
          <w:noProof/>
          <w:sz w:val="22"/>
          <w:szCs w:val="22"/>
          <w:lang w:val="sr-Latn-BA"/>
        </w:rPr>
        <w:t xml:space="preserve">Obaveze u iznosu </w:t>
      </w:r>
      <w:r w:rsidR="00C769A7">
        <w:rPr>
          <w:rFonts w:ascii="Cambria" w:hAnsi="Cambria"/>
          <w:noProof/>
          <w:sz w:val="22"/>
          <w:szCs w:val="22"/>
          <w:lang w:val="sr-Latn-BA"/>
        </w:rPr>
        <w:t>15.</w:t>
      </w:r>
      <w:r w:rsidR="00001238">
        <w:rPr>
          <w:rFonts w:ascii="Cambria" w:hAnsi="Cambria"/>
          <w:noProof/>
          <w:sz w:val="22"/>
          <w:szCs w:val="22"/>
          <w:lang w:val="sr-Latn-BA"/>
        </w:rPr>
        <w:t>914</w:t>
      </w:r>
      <w:r w:rsidR="00F043D9">
        <w:rPr>
          <w:rFonts w:ascii="Cambria" w:hAnsi="Cambria"/>
          <w:noProof/>
          <w:sz w:val="22"/>
          <w:szCs w:val="22"/>
          <w:lang w:val="sr-Latn-BA"/>
        </w:rPr>
        <w:t>,</w:t>
      </w:r>
      <w:r w:rsidR="00001238">
        <w:rPr>
          <w:rFonts w:ascii="Cambria" w:hAnsi="Cambria"/>
          <w:noProof/>
          <w:sz w:val="22"/>
          <w:szCs w:val="22"/>
          <w:lang w:val="sr-Latn-BA"/>
        </w:rPr>
        <w:t>38</w:t>
      </w:r>
      <w:r w:rsidRPr="00A13C71">
        <w:rPr>
          <w:rFonts w:ascii="Cambria" w:hAnsi="Cambria"/>
          <w:noProof/>
          <w:sz w:val="22"/>
          <w:szCs w:val="22"/>
          <w:lang w:val="sr-Latn-BA"/>
        </w:rPr>
        <w:t xml:space="preserve"> KM čine:</w:t>
      </w:r>
    </w:p>
    <w:p w14:paraId="74471E39" w14:textId="02D1E11F" w:rsidR="00D2533B" w:rsidRPr="00A13C71" w:rsidRDefault="00FF6719" w:rsidP="000262A8">
      <w:pPr>
        <w:ind w:firstLine="360"/>
        <w:jc w:val="both"/>
        <w:rPr>
          <w:rFonts w:ascii="Cambria" w:hAnsi="Cambria"/>
          <w:noProof/>
          <w:sz w:val="22"/>
          <w:szCs w:val="22"/>
          <w:lang w:val="sr-Latn-BA"/>
        </w:rPr>
      </w:pPr>
      <w:r w:rsidRPr="00A13C71">
        <w:rPr>
          <w:rFonts w:ascii="Cambria" w:hAnsi="Cambria"/>
          <w:noProof/>
          <w:sz w:val="22"/>
          <w:szCs w:val="22"/>
          <w:lang w:val="sr-Latn-BA"/>
        </w:rPr>
        <w:t>-</w:t>
      </w:r>
      <w:r w:rsidR="00196689" w:rsidRPr="00A13C71">
        <w:rPr>
          <w:rFonts w:ascii="Cambria" w:hAnsi="Cambria"/>
          <w:noProof/>
          <w:sz w:val="22"/>
          <w:szCs w:val="22"/>
          <w:lang w:val="sr-Latn-BA"/>
        </w:rPr>
        <w:t xml:space="preserve"> </w:t>
      </w:r>
      <w:r w:rsidR="000262A8" w:rsidRPr="00A13C71">
        <w:rPr>
          <w:rFonts w:ascii="Cambria" w:hAnsi="Cambria"/>
          <w:noProof/>
          <w:sz w:val="22"/>
          <w:szCs w:val="22"/>
          <w:lang w:val="sr-Latn-BA"/>
        </w:rPr>
        <w:tab/>
      </w:r>
      <w:r w:rsidR="0033759C" w:rsidRPr="00A13C71">
        <w:rPr>
          <w:rFonts w:ascii="Cambria" w:hAnsi="Cambria"/>
          <w:noProof/>
          <w:sz w:val="22"/>
          <w:szCs w:val="22"/>
          <w:lang w:val="sr-Latn-BA"/>
        </w:rPr>
        <w:t>obaveze prema Društvu za upravljanje</w:t>
      </w:r>
      <w:r w:rsidR="00D2533B" w:rsidRPr="00A13C71">
        <w:rPr>
          <w:rFonts w:ascii="Cambria" w:hAnsi="Cambria"/>
          <w:noProof/>
          <w:sz w:val="22"/>
          <w:szCs w:val="22"/>
          <w:lang w:val="sr-Latn-BA"/>
        </w:rPr>
        <w:t>:</w:t>
      </w:r>
    </w:p>
    <w:p w14:paraId="45B39796" w14:textId="72E06DFF" w:rsidR="0033759C" w:rsidRPr="00A13C71" w:rsidRDefault="00C769A7"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15.875,94</w:t>
      </w:r>
      <w:r w:rsidR="00D2533B" w:rsidRPr="00A13C71">
        <w:rPr>
          <w:rFonts w:ascii="Cambria" w:hAnsi="Cambria"/>
          <w:noProof/>
          <w:sz w:val="22"/>
          <w:szCs w:val="22"/>
          <w:lang w:val="sr-Latn-BA"/>
        </w:rPr>
        <w:t xml:space="preserve"> KM</w:t>
      </w:r>
      <w:r w:rsidR="0033759C"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33759C" w:rsidRPr="00A13C71">
        <w:rPr>
          <w:rFonts w:ascii="Cambria" w:hAnsi="Cambria"/>
          <w:noProof/>
          <w:sz w:val="22"/>
          <w:szCs w:val="22"/>
          <w:lang w:val="sr-Latn-BA"/>
        </w:rPr>
        <w:t>upra</w:t>
      </w:r>
      <w:r w:rsidR="00C472EC" w:rsidRPr="00A13C71">
        <w:rPr>
          <w:rFonts w:ascii="Cambria" w:hAnsi="Cambria"/>
          <w:noProof/>
          <w:sz w:val="22"/>
          <w:szCs w:val="22"/>
          <w:lang w:val="sr-Latn-BA"/>
        </w:rPr>
        <w:t xml:space="preserve">vljačke provizije za mjesec </w:t>
      </w:r>
      <w:r>
        <w:rPr>
          <w:rFonts w:ascii="Cambria" w:hAnsi="Cambria"/>
          <w:noProof/>
          <w:sz w:val="22"/>
          <w:szCs w:val="22"/>
          <w:lang w:val="sr-Latn-BA"/>
        </w:rPr>
        <w:t>juni</w:t>
      </w:r>
      <w:r w:rsidR="00FF6719" w:rsidRPr="00A13C71">
        <w:rPr>
          <w:rFonts w:ascii="Cambria" w:hAnsi="Cambria"/>
          <w:noProof/>
          <w:sz w:val="22"/>
          <w:szCs w:val="22"/>
          <w:lang w:val="sr-Latn-BA"/>
        </w:rPr>
        <w:t xml:space="preserve"> </w:t>
      </w:r>
      <w:r w:rsidR="0033759C" w:rsidRPr="00A13C71">
        <w:rPr>
          <w:rFonts w:ascii="Cambria" w:hAnsi="Cambria"/>
          <w:noProof/>
          <w:sz w:val="22"/>
          <w:szCs w:val="22"/>
          <w:lang w:val="sr-Latn-BA"/>
        </w:rPr>
        <w:t xml:space="preserve"> 20</w:t>
      </w:r>
      <w:r w:rsidR="00FF6719" w:rsidRPr="00A13C71">
        <w:rPr>
          <w:rFonts w:ascii="Cambria" w:hAnsi="Cambria"/>
          <w:noProof/>
          <w:sz w:val="22"/>
          <w:szCs w:val="22"/>
          <w:lang w:val="sr-Latn-BA"/>
        </w:rPr>
        <w:t>2</w:t>
      </w:r>
      <w:r w:rsidR="00F043D9">
        <w:rPr>
          <w:rFonts w:ascii="Cambria" w:hAnsi="Cambria"/>
          <w:noProof/>
          <w:sz w:val="22"/>
          <w:szCs w:val="22"/>
          <w:lang w:val="sr-Latn-BA"/>
        </w:rPr>
        <w:t>3</w:t>
      </w:r>
      <w:r w:rsidR="0033759C" w:rsidRPr="00A13C71">
        <w:rPr>
          <w:rFonts w:ascii="Cambria" w:hAnsi="Cambria"/>
          <w:noProof/>
          <w:sz w:val="22"/>
          <w:szCs w:val="22"/>
          <w:lang w:val="sr-Latn-BA"/>
        </w:rPr>
        <w:t>. godine</w:t>
      </w:r>
      <w:r w:rsidR="007D2BB4" w:rsidRPr="00A13C71">
        <w:rPr>
          <w:rFonts w:ascii="Cambria" w:hAnsi="Cambria"/>
          <w:noProof/>
          <w:sz w:val="22"/>
          <w:szCs w:val="22"/>
          <w:lang w:val="sr-Latn-BA"/>
        </w:rPr>
        <w:t xml:space="preserve"> i</w:t>
      </w:r>
    </w:p>
    <w:p w14:paraId="38A2B71E" w14:textId="0643A08A" w:rsidR="00D2533B" w:rsidRDefault="00C769A7"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38,44</w:t>
      </w:r>
      <w:r w:rsidR="00437AE2" w:rsidRPr="00A13C71">
        <w:rPr>
          <w:rFonts w:ascii="Cambria" w:hAnsi="Cambria"/>
          <w:noProof/>
          <w:sz w:val="22"/>
          <w:szCs w:val="22"/>
          <w:lang w:val="sr-Latn-BA"/>
        </w:rPr>
        <w:t xml:space="preserve"> KM </w:t>
      </w:r>
      <w:r w:rsidR="00D2533B"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D2533B" w:rsidRPr="00A13C71">
        <w:rPr>
          <w:rFonts w:ascii="Cambria" w:hAnsi="Cambria"/>
          <w:noProof/>
          <w:sz w:val="22"/>
          <w:szCs w:val="22"/>
          <w:lang w:val="sr-Latn-BA"/>
        </w:rPr>
        <w:t>izlazne provizije</w:t>
      </w:r>
      <w:r w:rsidR="002C1E2A" w:rsidRPr="00A13C71">
        <w:rPr>
          <w:rFonts w:ascii="Cambria" w:hAnsi="Cambria"/>
          <w:noProof/>
          <w:sz w:val="22"/>
          <w:szCs w:val="22"/>
          <w:lang w:val="sr-Latn-BA"/>
        </w:rPr>
        <w:t xml:space="preserve"> ( 3,5% )</w:t>
      </w:r>
      <w:r w:rsidR="00907342" w:rsidRPr="00A13C71">
        <w:rPr>
          <w:rFonts w:ascii="Cambria" w:hAnsi="Cambria"/>
          <w:noProof/>
          <w:sz w:val="22"/>
          <w:szCs w:val="22"/>
          <w:lang w:val="sr-Latn-BA"/>
        </w:rPr>
        <w:t>.</w:t>
      </w:r>
    </w:p>
    <w:p w14:paraId="6B72746B" w14:textId="77777777" w:rsidR="00C769A7" w:rsidRPr="00C769A7" w:rsidRDefault="00C769A7" w:rsidP="00C769A7">
      <w:pPr>
        <w:ind w:left="720"/>
        <w:jc w:val="both"/>
        <w:rPr>
          <w:rFonts w:ascii="Cambria" w:hAnsi="Cambria"/>
          <w:noProof/>
          <w:sz w:val="22"/>
          <w:szCs w:val="22"/>
          <w:lang w:val="sr-Latn-BA"/>
        </w:rPr>
      </w:pPr>
    </w:p>
    <w:p w14:paraId="4E182BDD" w14:textId="0A32C16D"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071FD877"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Osnovni kapital je raspoređen na vlasnike udjela na način da svakom vlasniku pripada broj udjela srazmjezmjeran broju akcija u AZIF-a „Polara Invest Fond“ a.d. Banja Luka na dan osnivanja otvorenog investicionog fonda Adriatic Balanced</w:t>
      </w:r>
      <w:r w:rsidR="00A13C71">
        <w:rPr>
          <w:rFonts w:ascii="Cambria" w:hAnsi="Cambria"/>
          <w:noProof/>
          <w:sz w:val="22"/>
          <w:szCs w:val="22"/>
          <w:lang w:val="sr-Latn-BA"/>
        </w:rPr>
        <w:t>,</w:t>
      </w:r>
      <w:r w:rsidRPr="00A13C71">
        <w:rPr>
          <w:rFonts w:ascii="Cambria" w:hAnsi="Cambria"/>
          <w:noProof/>
          <w:sz w:val="22"/>
          <w:szCs w:val="22"/>
          <w:lang w:val="sr-Latn-BA"/>
        </w:rPr>
        <w:t xml:space="preserve"> a na osnovu liste akcionara u Centralnom registru hartija od vrijednosti </w:t>
      </w:r>
      <w:r w:rsidRPr="00A13C71">
        <w:rPr>
          <w:rFonts w:ascii="Cambria" w:hAnsi="Cambria"/>
          <w:noProof/>
          <w:sz w:val="22"/>
          <w:szCs w:val="22"/>
          <w:lang w:val="sr-Latn-BA"/>
        </w:rPr>
        <w:lastRenderedPageBreak/>
        <w:t>Republike Srpske. Na dan prenosa imovine iz zatvorenog u otvoreni fond broj emitovanih udjela 1.679.212  koliki je bio i  broj akcija AZIF-a.</w:t>
      </w:r>
    </w:p>
    <w:p w14:paraId="0BC912BD" w14:textId="0711E214" w:rsidR="004F2F3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 xml:space="preserve">Prospektom je definisano da će Fond u prve dvije godine dva puta vršiti otkup udjela i to u periodu do 12 i 18 mjeseci od registracije u Centralnom registru . Nakon isteka dvije godine nakon osnivanja, od 26.05.2020. godine Društvo vrši </w:t>
      </w:r>
      <w:r w:rsidR="00A13C71">
        <w:rPr>
          <w:rFonts w:ascii="Cambria" w:hAnsi="Cambria"/>
          <w:noProof/>
          <w:sz w:val="22"/>
          <w:szCs w:val="22"/>
          <w:lang w:val="sr-Latn-BA"/>
        </w:rPr>
        <w:t>svako</w:t>
      </w:r>
      <w:r w:rsidRPr="00A13C71">
        <w:rPr>
          <w:rFonts w:ascii="Cambria" w:hAnsi="Cambria"/>
          <w:noProof/>
          <w:sz w:val="22"/>
          <w:szCs w:val="22"/>
          <w:lang w:val="sr-Latn-BA"/>
        </w:rPr>
        <w:t>dnevni prijem zahtjeva za otkup i kupovinu zahtjeva.</w:t>
      </w:r>
    </w:p>
    <w:p w14:paraId="774F6FC2" w14:textId="7BA7F5B5" w:rsidR="002F2FD3" w:rsidRDefault="002F2FD3" w:rsidP="002F2FD3">
      <w:pPr>
        <w:jc w:val="both"/>
        <w:rPr>
          <w:rFonts w:ascii="Cambria" w:hAnsi="Cambria" w:cs="Calibri"/>
          <w:b/>
          <w:bCs/>
          <w:noProof/>
          <w:sz w:val="22"/>
          <w:szCs w:val="22"/>
          <w:lang w:val="sr-Latn-BA"/>
        </w:rPr>
      </w:pPr>
      <w:r>
        <w:rPr>
          <w:rFonts w:ascii="Cambria" w:hAnsi="Cambria" w:cs="Calibri"/>
          <w:b/>
          <w:bCs/>
          <w:noProof/>
          <w:sz w:val="22"/>
          <w:szCs w:val="22"/>
          <w:lang w:val="sr-Latn-BA"/>
        </w:rPr>
        <w:t>Kapital- Napomena 4BS</w:t>
      </w:r>
    </w:p>
    <w:p w14:paraId="758A10FE" w14:textId="77777777" w:rsidR="006A5E75" w:rsidRPr="00EB68D9" w:rsidRDefault="006A5E75" w:rsidP="002F2FD3">
      <w:pPr>
        <w:jc w:val="both"/>
        <w:rPr>
          <w:rFonts w:ascii="Cambria" w:hAnsi="Cambria" w:cs="Calibri"/>
          <w:b/>
          <w:bCs/>
          <w:noProof/>
          <w:sz w:val="22"/>
          <w:szCs w:val="22"/>
          <w:lang w:val="sr-Latn-BA"/>
        </w:rPr>
      </w:pPr>
    </w:p>
    <w:p w14:paraId="3D7F4A68" w14:textId="4B53CF44" w:rsidR="002F2FD3" w:rsidRPr="006424B3" w:rsidRDefault="002F2FD3" w:rsidP="002F2FD3">
      <w:pPr>
        <w:pStyle w:val="BodyText"/>
        <w:ind w:firstLine="360"/>
        <w:jc w:val="both"/>
        <w:rPr>
          <w:rFonts w:ascii="Cambria" w:hAnsi="Cambria"/>
          <w:noProof/>
          <w:sz w:val="22"/>
          <w:szCs w:val="22"/>
          <w:lang w:val="sr-Latn-BA"/>
        </w:rPr>
      </w:pPr>
      <w:r w:rsidRPr="006424B3">
        <w:rPr>
          <w:rFonts w:ascii="Cambria" w:hAnsi="Cambria"/>
          <w:noProof/>
          <w:sz w:val="22"/>
          <w:szCs w:val="22"/>
          <w:lang w:val="sr-Latn-BA"/>
        </w:rPr>
        <w:t>Osnovni kapital- udjeli fonda na dan bilansa 3</w:t>
      </w:r>
      <w:r w:rsidR="00AF5BAC">
        <w:rPr>
          <w:rFonts w:ascii="Cambria" w:hAnsi="Cambria"/>
          <w:noProof/>
          <w:sz w:val="22"/>
          <w:szCs w:val="22"/>
          <w:lang w:val="sr-Latn-BA"/>
        </w:rPr>
        <w:t>0</w:t>
      </w:r>
      <w:r w:rsidRPr="006424B3">
        <w:rPr>
          <w:rFonts w:ascii="Cambria" w:hAnsi="Cambria"/>
          <w:noProof/>
          <w:sz w:val="22"/>
          <w:szCs w:val="22"/>
          <w:lang w:val="sr-Latn-BA"/>
        </w:rPr>
        <w:t>.</w:t>
      </w:r>
      <w:r w:rsidR="00FB2CF9">
        <w:rPr>
          <w:rFonts w:ascii="Cambria" w:hAnsi="Cambria"/>
          <w:noProof/>
          <w:sz w:val="22"/>
          <w:szCs w:val="22"/>
          <w:lang w:val="sr-Latn-BA"/>
        </w:rPr>
        <w:t>0</w:t>
      </w:r>
      <w:r w:rsidR="00AF5BAC">
        <w:rPr>
          <w:rFonts w:ascii="Cambria" w:hAnsi="Cambria"/>
          <w:noProof/>
          <w:sz w:val="22"/>
          <w:szCs w:val="22"/>
          <w:lang w:val="sr-Latn-BA"/>
        </w:rPr>
        <w:t>6</w:t>
      </w:r>
      <w:r w:rsidRPr="006424B3">
        <w:rPr>
          <w:rFonts w:ascii="Cambria" w:hAnsi="Cambria"/>
          <w:noProof/>
          <w:sz w:val="22"/>
          <w:szCs w:val="22"/>
          <w:lang w:val="sr-Latn-BA"/>
        </w:rPr>
        <w:t>.202</w:t>
      </w:r>
      <w:r w:rsidR="00FB2CF9">
        <w:rPr>
          <w:rFonts w:ascii="Cambria" w:hAnsi="Cambria"/>
          <w:noProof/>
          <w:sz w:val="22"/>
          <w:szCs w:val="22"/>
          <w:lang w:val="sr-Latn-BA"/>
        </w:rPr>
        <w:t>3</w:t>
      </w:r>
      <w:r w:rsidRPr="006424B3">
        <w:rPr>
          <w:rFonts w:ascii="Cambria" w:hAnsi="Cambria"/>
          <w:noProof/>
          <w:sz w:val="22"/>
          <w:szCs w:val="22"/>
          <w:lang w:val="sr-Latn-BA"/>
        </w:rPr>
        <w:t>. godine iznosi 5.</w:t>
      </w:r>
      <w:r>
        <w:rPr>
          <w:rFonts w:ascii="Cambria" w:hAnsi="Cambria"/>
          <w:noProof/>
          <w:sz w:val="22"/>
          <w:szCs w:val="22"/>
          <w:lang w:val="sr-Latn-BA"/>
        </w:rPr>
        <w:t>4</w:t>
      </w:r>
      <w:r w:rsidR="00AF5BAC">
        <w:rPr>
          <w:rFonts w:ascii="Cambria" w:hAnsi="Cambria"/>
          <w:noProof/>
          <w:sz w:val="22"/>
          <w:szCs w:val="22"/>
          <w:lang w:val="sr-Latn-BA"/>
        </w:rPr>
        <w:t>53</w:t>
      </w:r>
      <w:r>
        <w:rPr>
          <w:rFonts w:ascii="Cambria" w:hAnsi="Cambria"/>
          <w:noProof/>
          <w:sz w:val="22"/>
          <w:szCs w:val="22"/>
          <w:lang w:val="sr-Latn-BA"/>
        </w:rPr>
        <w:t>.</w:t>
      </w:r>
      <w:r w:rsidR="00AF5BAC">
        <w:rPr>
          <w:rFonts w:ascii="Cambria" w:hAnsi="Cambria"/>
          <w:noProof/>
          <w:sz w:val="22"/>
          <w:szCs w:val="22"/>
          <w:lang w:val="sr-Latn-BA"/>
        </w:rPr>
        <w:t>698</w:t>
      </w:r>
      <w:r>
        <w:rPr>
          <w:rFonts w:ascii="Cambria" w:hAnsi="Cambria"/>
          <w:noProof/>
          <w:sz w:val="22"/>
          <w:szCs w:val="22"/>
          <w:lang w:val="sr-Latn-BA"/>
        </w:rPr>
        <w:t>,</w:t>
      </w:r>
      <w:r w:rsidR="00AF5BAC">
        <w:rPr>
          <w:rFonts w:ascii="Cambria" w:hAnsi="Cambria"/>
          <w:noProof/>
          <w:sz w:val="22"/>
          <w:szCs w:val="22"/>
          <w:lang w:val="sr-Latn-BA"/>
        </w:rPr>
        <w:t>58</w:t>
      </w:r>
      <w:r w:rsidRPr="006424B3">
        <w:rPr>
          <w:rFonts w:ascii="Cambria" w:hAnsi="Cambria"/>
          <w:noProof/>
          <w:sz w:val="22"/>
          <w:szCs w:val="22"/>
          <w:lang w:val="sr-Latn-BA"/>
        </w:rPr>
        <w:t xml:space="preserve"> KM.</w:t>
      </w:r>
    </w:p>
    <w:p w14:paraId="6BDC2843" w14:textId="2C4BBC82" w:rsidR="00441718" w:rsidRPr="00A13C71" w:rsidRDefault="00FB2CF9" w:rsidP="00BB0293">
      <w:pPr>
        <w:pStyle w:val="BodyTextIndent"/>
        <w:suppressAutoHyphens/>
        <w:spacing w:after="0"/>
        <w:ind w:left="0" w:firstLine="360"/>
        <w:jc w:val="both"/>
        <w:rPr>
          <w:rFonts w:ascii="Cambria" w:hAnsi="Cambria" w:cs="Calibri"/>
          <w:noProof/>
          <w:sz w:val="22"/>
          <w:szCs w:val="22"/>
          <w:lang w:val="sr-Latn-BA"/>
        </w:rPr>
      </w:pPr>
      <w:bookmarkStart w:id="21" w:name="_Hlk108087988"/>
      <w:r w:rsidRPr="00FB2CF9">
        <w:rPr>
          <w:rFonts w:ascii="Cambria" w:hAnsi="Cambria"/>
          <w:noProof/>
          <w:sz w:val="22"/>
          <w:szCs w:val="22"/>
          <w:lang w:val="sr-Latn-BA"/>
        </w:rPr>
        <w:t>U periodu od 01.01.2023. godine do 3</w:t>
      </w:r>
      <w:r w:rsidR="00AF5BAC">
        <w:rPr>
          <w:rFonts w:ascii="Cambria" w:hAnsi="Cambria"/>
          <w:noProof/>
          <w:sz w:val="22"/>
          <w:szCs w:val="22"/>
          <w:lang w:val="sr-Latn-BA"/>
        </w:rPr>
        <w:t>0</w:t>
      </w:r>
      <w:r w:rsidRPr="00FB2CF9">
        <w:rPr>
          <w:rFonts w:ascii="Cambria" w:hAnsi="Cambria"/>
          <w:noProof/>
          <w:sz w:val="22"/>
          <w:szCs w:val="22"/>
          <w:lang w:val="sr-Latn-BA"/>
        </w:rPr>
        <w:t>.0</w:t>
      </w:r>
      <w:r w:rsidR="00AF5BAC">
        <w:rPr>
          <w:rFonts w:ascii="Cambria" w:hAnsi="Cambria"/>
          <w:noProof/>
          <w:sz w:val="22"/>
          <w:szCs w:val="22"/>
          <w:lang w:val="sr-Latn-BA"/>
        </w:rPr>
        <w:t>6</w:t>
      </w:r>
      <w:r w:rsidRPr="00FB2CF9">
        <w:rPr>
          <w:rFonts w:ascii="Cambria" w:hAnsi="Cambria"/>
          <w:noProof/>
          <w:sz w:val="22"/>
          <w:szCs w:val="22"/>
          <w:lang w:val="sr-Latn-BA"/>
        </w:rPr>
        <w:t xml:space="preserve">.2023. godine </w:t>
      </w:r>
      <w:r w:rsidR="00AF5BAC">
        <w:rPr>
          <w:rFonts w:ascii="Cambria" w:hAnsi="Cambria"/>
          <w:noProof/>
          <w:sz w:val="22"/>
          <w:szCs w:val="22"/>
          <w:lang w:val="sr-Latn-BA"/>
        </w:rPr>
        <w:t>33</w:t>
      </w:r>
      <w:r w:rsidR="00DE7EA6" w:rsidRPr="00A13C71">
        <w:rPr>
          <w:rFonts w:ascii="Cambria" w:hAnsi="Cambria"/>
          <w:noProof/>
          <w:sz w:val="22"/>
          <w:szCs w:val="22"/>
          <w:lang w:val="sr-Latn-BA"/>
        </w:rPr>
        <w:t xml:space="preserve"> udjelničara</w:t>
      </w:r>
      <w:r w:rsidR="00A13C71">
        <w:rPr>
          <w:rFonts w:ascii="Cambria" w:hAnsi="Cambria"/>
          <w:noProof/>
          <w:sz w:val="22"/>
          <w:szCs w:val="22"/>
          <w:lang w:val="sr-Latn-BA"/>
        </w:rPr>
        <w:t xml:space="preserve"> je podnijelo zahtjev za otkup ukupno </w:t>
      </w:r>
      <w:r w:rsidR="00AF5BAC">
        <w:rPr>
          <w:rFonts w:ascii="Cambria" w:hAnsi="Cambria"/>
          <w:noProof/>
          <w:sz w:val="22"/>
          <w:szCs w:val="22"/>
          <w:lang w:val="sr-Latn-BA"/>
        </w:rPr>
        <w:t>1746</w:t>
      </w:r>
      <w:r w:rsidR="00102FAC" w:rsidRPr="00A13C71">
        <w:rPr>
          <w:rFonts w:ascii="Cambria" w:hAnsi="Cambria"/>
          <w:noProof/>
          <w:sz w:val="22"/>
          <w:szCs w:val="22"/>
          <w:lang w:val="sr-Latn-BA"/>
        </w:rPr>
        <w:t xml:space="preserve"> udjela</w:t>
      </w:r>
      <w:r w:rsidR="00DE7EA6" w:rsidRPr="00A13C71">
        <w:rPr>
          <w:rFonts w:ascii="Cambria" w:hAnsi="Cambria"/>
          <w:noProof/>
          <w:sz w:val="22"/>
          <w:szCs w:val="22"/>
          <w:lang w:val="sr-Latn-BA"/>
        </w:rPr>
        <w:t>, tako da b</w:t>
      </w:r>
      <w:r w:rsidR="004F2F31" w:rsidRPr="00A13C71">
        <w:rPr>
          <w:rFonts w:ascii="Cambria" w:hAnsi="Cambria"/>
          <w:noProof/>
          <w:sz w:val="22"/>
          <w:szCs w:val="22"/>
          <w:lang w:val="sr-Latn-BA"/>
        </w:rPr>
        <w:t xml:space="preserve">roj udjela na dan izvještavanja iznosi </w:t>
      </w:r>
      <w:r w:rsidR="00E33580" w:rsidRPr="00A13C71">
        <w:rPr>
          <w:rFonts w:ascii="Cambria" w:hAnsi="Cambria"/>
          <w:noProof/>
          <w:sz w:val="22"/>
          <w:szCs w:val="22"/>
          <w:lang w:val="sr-Latn-BA"/>
        </w:rPr>
        <w:t>7</w:t>
      </w:r>
      <w:r w:rsidR="00AF5BAC">
        <w:rPr>
          <w:rFonts w:ascii="Cambria" w:hAnsi="Cambria"/>
          <w:noProof/>
          <w:sz w:val="22"/>
          <w:szCs w:val="22"/>
          <w:lang w:val="sr-Latn-BA"/>
        </w:rPr>
        <w:t>29</w:t>
      </w:r>
      <w:r w:rsidR="00C943E5" w:rsidRPr="00A13C71">
        <w:rPr>
          <w:rFonts w:ascii="Cambria" w:hAnsi="Cambria"/>
          <w:noProof/>
          <w:sz w:val="22"/>
          <w:szCs w:val="22"/>
          <w:lang w:val="sr-Latn-BA"/>
        </w:rPr>
        <w:t>.</w:t>
      </w:r>
      <w:r w:rsidR="00AF5BAC">
        <w:rPr>
          <w:rFonts w:ascii="Cambria" w:hAnsi="Cambria"/>
          <w:noProof/>
          <w:sz w:val="22"/>
          <w:szCs w:val="22"/>
          <w:lang w:val="sr-Latn-BA"/>
        </w:rPr>
        <w:t>451</w:t>
      </w:r>
      <w:r w:rsidR="004F2F31" w:rsidRPr="00A13C71">
        <w:rPr>
          <w:rFonts w:ascii="Cambria" w:hAnsi="Cambria"/>
          <w:noProof/>
          <w:sz w:val="22"/>
          <w:szCs w:val="22"/>
          <w:lang w:val="sr-Latn-BA"/>
        </w:rPr>
        <w:t>. Vr</w:t>
      </w:r>
      <w:r w:rsidR="0089336B" w:rsidRPr="00A13C71">
        <w:rPr>
          <w:rFonts w:ascii="Cambria" w:hAnsi="Cambria"/>
          <w:noProof/>
          <w:sz w:val="22"/>
          <w:szCs w:val="22"/>
          <w:lang w:val="sr-Latn-BA"/>
        </w:rPr>
        <w:t>ijednost jednog udjela na dan 3</w:t>
      </w:r>
      <w:r w:rsidR="00AF5BAC">
        <w:rPr>
          <w:rFonts w:ascii="Cambria" w:hAnsi="Cambria"/>
          <w:noProof/>
          <w:sz w:val="22"/>
          <w:szCs w:val="22"/>
          <w:lang w:val="sr-Latn-BA"/>
        </w:rPr>
        <w:t>0</w:t>
      </w:r>
      <w:r w:rsidR="004F2F31" w:rsidRPr="00A13C71">
        <w:rPr>
          <w:rFonts w:ascii="Cambria" w:hAnsi="Cambria"/>
          <w:noProof/>
          <w:sz w:val="22"/>
          <w:szCs w:val="22"/>
          <w:lang w:val="sr-Latn-BA"/>
        </w:rPr>
        <w:t>.</w:t>
      </w:r>
      <w:r>
        <w:rPr>
          <w:rFonts w:ascii="Cambria" w:hAnsi="Cambria"/>
          <w:noProof/>
          <w:sz w:val="22"/>
          <w:szCs w:val="22"/>
          <w:lang w:val="sr-Latn-BA"/>
        </w:rPr>
        <w:t>0</w:t>
      </w:r>
      <w:r w:rsidR="00AF5BAC">
        <w:rPr>
          <w:rFonts w:ascii="Cambria" w:hAnsi="Cambria"/>
          <w:noProof/>
          <w:sz w:val="22"/>
          <w:szCs w:val="22"/>
          <w:lang w:val="sr-Latn-BA"/>
        </w:rPr>
        <w:t>6</w:t>
      </w:r>
      <w:r w:rsidR="004F2F31" w:rsidRPr="00A13C71">
        <w:rPr>
          <w:rFonts w:ascii="Cambria" w:hAnsi="Cambria"/>
          <w:noProof/>
          <w:sz w:val="22"/>
          <w:szCs w:val="22"/>
          <w:lang w:val="sr-Latn-BA"/>
        </w:rPr>
        <w:t>.202</w:t>
      </w:r>
      <w:r>
        <w:rPr>
          <w:rFonts w:ascii="Cambria" w:hAnsi="Cambria"/>
          <w:noProof/>
          <w:sz w:val="22"/>
          <w:szCs w:val="22"/>
          <w:lang w:val="sr-Latn-BA"/>
        </w:rPr>
        <w:t>2</w:t>
      </w:r>
      <w:r w:rsidR="004F2F31" w:rsidRPr="00A13C71">
        <w:rPr>
          <w:rFonts w:ascii="Cambria" w:hAnsi="Cambria"/>
          <w:noProof/>
          <w:sz w:val="22"/>
          <w:szCs w:val="22"/>
          <w:lang w:val="sr-Latn-BA"/>
        </w:rPr>
        <w:t>.</w:t>
      </w:r>
      <w:r w:rsidR="00C943E5" w:rsidRPr="00A13C71">
        <w:rPr>
          <w:rFonts w:ascii="Cambria" w:hAnsi="Cambria"/>
          <w:noProof/>
          <w:sz w:val="22"/>
          <w:szCs w:val="22"/>
          <w:lang w:val="sr-Latn-BA"/>
        </w:rPr>
        <w:t xml:space="preserve"> </w:t>
      </w:r>
      <w:r w:rsidR="004F2F31" w:rsidRPr="00A13C71">
        <w:rPr>
          <w:rFonts w:ascii="Cambria" w:hAnsi="Cambria"/>
          <w:noProof/>
          <w:sz w:val="22"/>
          <w:szCs w:val="22"/>
          <w:lang w:val="sr-Latn-BA"/>
        </w:rPr>
        <w:t xml:space="preserve">godine je utvrđena u iznosu od </w:t>
      </w:r>
      <w:r w:rsidR="00AF5BAC">
        <w:rPr>
          <w:rFonts w:ascii="Cambria" w:hAnsi="Cambria"/>
          <w:noProof/>
          <w:sz w:val="22"/>
          <w:szCs w:val="22"/>
          <w:lang w:val="sr-Latn-BA"/>
        </w:rPr>
        <w:t>7</w:t>
      </w:r>
      <w:r w:rsidR="00971AA9" w:rsidRPr="00A13C71">
        <w:rPr>
          <w:rFonts w:ascii="Cambria" w:hAnsi="Cambria"/>
          <w:noProof/>
          <w:sz w:val="22"/>
          <w:szCs w:val="22"/>
          <w:lang w:val="sr-Latn-BA"/>
        </w:rPr>
        <w:t>,</w:t>
      </w:r>
      <w:r w:rsidR="00AF5BAC">
        <w:rPr>
          <w:rFonts w:ascii="Cambria" w:hAnsi="Cambria"/>
          <w:noProof/>
          <w:sz w:val="22"/>
          <w:szCs w:val="22"/>
          <w:lang w:val="sr-Latn-BA"/>
        </w:rPr>
        <w:t>4936</w:t>
      </w:r>
      <w:r>
        <w:rPr>
          <w:rFonts w:ascii="Cambria" w:hAnsi="Cambria"/>
          <w:noProof/>
          <w:sz w:val="22"/>
          <w:szCs w:val="22"/>
          <w:lang w:val="sr-Latn-BA"/>
        </w:rPr>
        <w:t xml:space="preserve"> </w:t>
      </w:r>
      <w:r w:rsidR="004F2F31" w:rsidRPr="00A13C71">
        <w:rPr>
          <w:rFonts w:ascii="Cambria" w:hAnsi="Cambria"/>
          <w:noProof/>
          <w:sz w:val="22"/>
          <w:szCs w:val="22"/>
          <w:lang w:val="sr-Latn-BA"/>
        </w:rPr>
        <w:t xml:space="preserve">KM, a neto imovina </w:t>
      </w:r>
      <w:r w:rsidR="00A13C71">
        <w:rPr>
          <w:rFonts w:ascii="Cambria" w:hAnsi="Cambria"/>
          <w:noProof/>
          <w:sz w:val="22"/>
          <w:szCs w:val="22"/>
          <w:lang w:val="sr-Latn-BA"/>
        </w:rPr>
        <w:t xml:space="preserve">Fonda </w:t>
      </w:r>
      <w:r w:rsidR="004F2F31" w:rsidRPr="00A13C71">
        <w:rPr>
          <w:rFonts w:ascii="Cambria" w:hAnsi="Cambria"/>
          <w:noProof/>
          <w:sz w:val="22"/>
          <w:szCs w:val="22"/>
          <w:lang w:val="sr-Latn-BA"/>
        </w:rPr>
        <w:t xml:space="preserve">iznosi </w:t>
      </w:r>
      <w:r w:rsidR="00AF5BAC">
        <w:rPr>
          <w:rFonts w:ascii="Cambria" w:hAnsi="Cambria"/>
          <w:noProof/>
          <w:sz w:val="22"/>
          <w:szCs w:val="22"/>
          <w:lang w:val="sr-Latn-BA"/>
        </w:rPr>
        <w:t>5</w:t>
      </w:r>
      <w:r w:rsidR="00971AA9" w:rsidRPr="00A13C71">
        <w:rPr>
          <w:rFonts w:ascii="Cambria" w:hAnsi="Cambria"/>
          <w:noProof/>
          <w:sz w:val="22"/>
          <w:szCs w:val="22"/>
          <w:lang w:val="sr-Latn-BA"/>
        </w:rPr>
        <w:t>.</w:t>
      </w:r>
      <w:r w:rsidR="00AF5BAC">
        <w:rPr>
          <w:rFonts w:ascii="Cambria" w:hAnsi="Cambria"/>
          <w:noProof/>
          <w:sz w:val="22"/>
          <w:szCs w:val="22"/>
          <w:lang w:val="sr-Latn-BA"/>
        </w:rPr>
        <w:t>466</w:t>
      </w:r>
      <w:r w:rsidR="00971AA9" w:rsidRPr="00A13C71">
        <w:rPr>
          <w:rFonts w:ascii="Cambria" w:hAnsi="Cambria"/>
          <w:noProof/>
          <w:sz w:val="22"/>
          <w:szCs w:val="22"/>
          <w:lang w:val="sr-Latn-BA"/>
        </w:rPr>
        <w:t>.</w:t>
      </w:r>
      <w:r w:rsidR="00AF5BAC">
        <w:rPr>
          <w:rFonts w:ascii="Cambria" w:hAnsi="Cambria"/>
          <w:noProof/>
          <w:sz w:val="22"/>
          <w:szCs w:val="22"/>
          <w:lang w:val="sr-Latn-BA"/>
        </w:rPr>
        <w:t>204</w:t>
      </w:r>
      <w:r w:rsidR="00971AA9" w:rsidRPr="00A13C71">
        <w:rPr>
          <w:rFonts w:ascii="Cambria" w:hAnsi="Cambria"/>
          <w:noProof/>
          <w:sz w:val="22"/>
          <w:szCs w:val="22"/>
          <w:lang w:val="sr-Latn-BA"/>
        </w:rPr>
        <w:t>,</w:t>
      </w:r>
      <w:r w:rsidR="00AF5BAC">
        <w:rPr>
          <w:rFonts w:ascii="Cambria" w:hAnsi="Cambria"/>
          <w:noProof/>
          <w:sz w:val="22"/>
          <w:szCs w:val="22"/>
          <w:lang w:val="sr-Latn-BA"/>
        </w:rPr>
        <w:t>73</w:t>
      </w:r>
      <w:r w:rsidR="004F2F31" w:rsidRPr="00A13C71">
        <w:rPr>
          <w:rFonts w:ascii="Cambria" w:hAnsi="Cambria"/>
          <w:noProof/>
          <w:sz w:val="22"/>
          <w:szCs w:val="22"/>
          <w:lang w:val="sr-Latn-BA"/>
        </w:rPr>
        <w:t xml:space="preserve"> KM.</w:t>
      </w:r>
    </w:p>
    <w:p w14:paraId="1F968E69" w14:textId="7E6A18F6" w:rsidR="00C943E5" w:rsidRPr="00A13C71" w:rsidRDefault="00C943E5" w:rsidP="00ED4BDA">
      <w:pPr>
        <w:pStyle w:val="BodyTextIndent"/>
        <w:suppressAutoHyphens/>
        <w:ind w:left="0"/>
        <w:jc w:val="both"/>
        <w:rPr>
          <w:rFonts w:ascii="Cambria" w:hAnsi="Cambria" w:cs="Calibri"/>
          <w:noProof/>
          <w:sz w:val="22"/>
          <w:szCs w:val="22"/>
          <w:lang w:val="sr-Latn-BA"/>
        </w:rPr>
      </w:pPr>
    </w:p>
    <w:bookmarkEnd w:id="21"/>
    <w:p w14:paraId="21B6D183" w14:textId="4D817C7A"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Bilans uspjeha</w:t>
      </w:r>
    </w:p>
    <w:p w14:paraId="7B914289" w14:textId="77777777" w:rsidR="00CF1155" w:rsidRPr="00A13C71" w:rsidRDefault="00CF1155" w:rsidP="0033759C">
      <w:pPr>
        <w:jc w:val="both"/>
        <w:rPr>
          <w:rFonts w:ascii="Cambria" w:hAnsi="Cambria"/>
          <w:b/>
          <w:bCs/>
          <w:i/>
          <w:iCs/>
          <w:noProof/>
          <w:sz w:val="22"/>
          <w:szCs w:val="22"/>
          <w:lang w:val="sr-Latn-BA"/>
        </w:rPr>
      </w:pPr>
    </w:p>
    <w:p w14:paraId="3DDC9149" w14:textId="4F9F40D9"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Prihodi – Napomena 5BU</w:t>
      </w:r>
    </w:p>
    <w:p w14:paraId="2B87A26B" w14:textId="77777777" w:rsidR="006A5E75" w:rsidRPr="003A5E87" w:rsidRDefault="006A5E75" w:rsidP="002F2FD3">
      <w:pPr>
        <w:jc w:val="both"/>
        <w:rPr>
          <w:rFonts w:ascii="Cambria" w:hAnsi="Cambria"/>
          <w:b/>
          <w:bCs/>
          <w:noProof/>
          <w:sz w:val="22"/>
          <w:szCs w:val="22"/>
          <w:lang w:val="sr-Latn-BA"/>
        </w:rPr>
      </w:pPr>
    </w:p>
    <w:p w14:paraId="5D435684" w14:textId="75EB7863"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Poslovne prihode Fonda čine:</w:t>
      </w:r>
    </w:p>
    <w:p w14:paraId="2F47C1C7" w14:textId="15E13C03" w:rsidR="002F2FD3" w:rsidRDefault="00CF1155" w:rsidP="002F2FD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prihodi od dividende TLKM-R-A u iznosu od </w:t>
      </w:r>
      <w:r w:rsidR="00FB2CF9">
        <w:rPr>
          <w:rFonts w:ascii="Cambria" w:hAnsi="Cambria"/>
          <w:noProof/>
          <w:sz w:val="22"/>
          <w:szCs w:val="22"/>
          <w:lang w:val="sr-Latn-BA"/>
        </w:rPr>
        <w:t>123.720,24</w:t>
      </w:r>
      <w:r w:rsidRPr="00A13C71">
        <w:rPr>
          <w:rFonts w:ascii="Cambria" w:hAnsi="Cambria"/>
          <w:noProof/>
          <w:sz w:val="22"/>
          <w:szCs w:val="22"/>
          <w:lang w:val="sr-Latn-BA"/>
        </w:rPr>
        <w:t xml:space="preserve"> KM.</w:t>
      </w:r>
    </w:p>
    <w:p w14:paraId="4C01B7B1" w14:textId="77777777" w:rsidR="006A5E75" w:rsidRDefault="006A5E75" w:rsidP="006A5E75">
      <w:pPr>
        <w:jc w:val="both"/>
        <w:rPr>
          <w:rFonts w:ascii="Cambria" w:hAnsi="Cambria"/>
          <w:noProof/>
          <w:sz w:val="22"/>
          <w:szCs w:val="22"/>
          <w:lang w:val="sr-Latn-BA"/>
        </w:rPr>
      </w:pPr>
    </w:p>
    <w:p w14:paraId="627447E1" w14:textId="344EBEFD" w:rsidR="002F2FD3" w:rsidRDefault="002F2FD3" w:rsidP="006A5E75">
      <w:pPr>
        <w:jc w:val="both"/>
        <w:rPr>
          <w:rFonts w:ascii="Cambria" w:hAnsi="Cambria"/>
          <w:noProof/>
          <w:sz w:val="22"/>
          <w:szCs w:val="22"/>
          <w:lang w:val="sr-Latn-BA"/>
        </w:rPr>
      </w:pPr>
      <w:r>
        <w:rPr>
          <w:rFonts w:ascii="Cambria" w:hAnsi="Cambria"/>
          <w:b/>
          <w:bCs/>
          <w:noProof/>
          <w:sz w:val="22"/>
          <w:szCs w:val="22"/>
          <w:lang w:val="sr-Latn-BA"/>
        </w:rPr>
        <w:t>Rashodi – Napomena 6BU</w:t>
      </w:r>
      <w:r w:rsidRPr="006424B3">
        <w:rPr>
          <w:rFonts w:ascii="Cambria" w:hAnsi="Cambria"/>
          <w:noProof/>
          <w:sz w:val="22"/>
          <w:szCs w:val="22"/>
          <w:lang w:val="sr-Latn-BA"/>
        </w:rPr>
        <w:t xml:space="preserve"> </w:t>
      </w:r>
    </w:p>
    <w:p w14:paraId="38D7F358" w14:textId="77777777" w:rsidR="006A5E75" w:rsidRDefault="006A5E75" w:rsidP="002F2FD3">
      <w:pPr>
        <w:ind w:firstLine="720"/>
        <w:jc w:val="both"/>
        <w:rPr>
          <w:rFonts w:ascii="Cambria" w:hAnsi="Cambria"/>
          <w:noProof/>
          <w:sz w:val="22"/>
          <w:szCs w:val="22"/>
          <w:lang w:val="sr-Latn-BA"/>
        </w:rPr>
      </w:pPr>
    </w:p>
    <w:p w14:paraId="33D665AA" w14:textId="0A306B11" w:rsidR="006A5E75" w:rsidRDefault="00CF1155" w:rsidP="006A5E75">
      <w:pPr>
        <w:jc w:val="both"/>
        <w:rPr>
          <w:rFonts w:ascii="Cambria" w:hAnsi="Cambria"/>
          <w:noProof/>
          <w:sz w:val="22"/>
          <w:szCs w:val="22"/>
          <w:lang w:val="sr-Latn-BA"/>
        </w:rPr>
      </w:pPr>
      <w:r w:rsidRPr="00A13C71">
        <w:rPr>
          <w:rFonts w:ascii="Cambria" w:hAnsi="Cambria"/>
          <w:noProof/>
          <w:sz w:val="22"/>
          <w:szCs w:val="22"/>
          <w:lang w:val="sr-Latn-BA"/>
        </w:rPr>
        <w:t xml:space="preserve">Poslovni rashodi predstavljaju naknadu društvu za upravljanje u iznosu </w:t>
      </w:r>
      <w:r w:rsidR="00AF5BAC">
        <w:rPr>
          <w:rFonts w:ascii="Cambria" w:hAnsi="Cambria"/>
          <w:noProof/>
          <w:sz w:val="22"/>
          <w:szCs w:val="22"/>
          <w:lang w:val="sr-Latn-BA"/>
        </w:rPr>
        <w:t>104.094,16</w:t>
      </w:r>
      <w:r w:rsidRPr="00A13C71">
        <w:rPr>
          <w:rFonts w:ascii="Cambria" w:hAnsi="Cambria"/>
          <w:noProof/>
          <w:sz w:val="22"/>
          <w:szCs w:val="22"/>
          <w:lang w:val="sr-Latn-BA"/>
        </w:rPr>
        <w:t xml:space="preserve"> KM.</w:t>
      </w:r>
    </w:p>
    <w:p w14:paraId="52F8694D" w14:textId="36AA06DF"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 xml:space="preserve">Prodajom hartija iz portfelja fonda (HETR-R-A) ostvaren je realizovani </w:t>
      </w:r>
      <w:r w:rsidR="004156AB">
        <w:rPr>
          <w:rFonts w:ascii="Cambria" w:hAnsi="Cambria"/>
          <w:noProof/>
          <w:sz w:val="22"/>
          <w:szCs w:val="22"/>
          <w:lang w:val="sr-Latn-BA"/>
        </w:rPr>
        <w:t>gubitak</w:t>
      </w:r>
      <w:r w:rsidRPr="00A13C71">
        <w:rPr>
          <w:rFonts w:ascii="Cambria" w:hAnsi="Cambria"/>
          <w:noProof/>
          <w:sz w:val="22"/>
          <w:szCs w:val="22"/>
          <w:lang w:val="sr-Latn-BA"/>
        </w:rPr>
        <w:t xml:space="preserve"> </w:t>
      </w:r>
      <w:r w:rsidR="004156AB">
        <w:rPr>
          <w:rFonts w:ascii="Cambria" w:hAnsi="Cambria"/>
          <w:noProof/>
          <w:sz w:val="22"/>
          <w:szCs w:val="22"/>
          <w:lang w:val="sr-Latn-BA"/>
        </w:rPr>
        <w:t>432,25</w:t>
      </w:r>
      <w:r w:rsidRPr="00A13C71">
        <w:rPr>
          <w:rFonts w:ascii="Cambria" w:hAnsi="Cambria"/>
          <w:noProof/>
          <w:sz w:val="22"/>
          <w:szCs w:val="22"/>
          <w:lang w:val="sr-Latn-BA"/>
        </w:rPr>
        <w:t xml:space="preserve"> KM. Neto realizovani dobitak/gubitak predstavlja razliku između ostvarene prodajne i nabavne, odnosno knjigovodstvene vrijednosti hartije.</w:t>
      </w:r>
    </w:p>
    <w:p w14:paraId="3FB3A06A" w14:textId="634CBA36" w:rsidR="00FD0E86" w:rsidRDefault="00FD0E86" w:rsidP="00FD0E86">
      <w:pPr>
        <w:jc w:val="both"/>
        <w:rPr>
          <w:rFonts w:ascii="Cambria" w:hAnsi="Cambria"/>
          <w:noProof/>
          <w:sz w:val="22"/>
          <w:szCs w:val="22"/>
          <w:lang w:val="sr-Latn-BA"/>
        </w:rPr>
      </w:pPr>
    </w:p>
    <w:p w14:paraId="64A5C16A" w14:textId="77777777" w:rsidR="00FA3AE1" w:rsidRPr="003A5E87" w:rsidRDefault="00FA3AE1" w:rsidP="00FA3AE1">
      <w:pPr>
        <w:jc w:val="both"/>
        <w:rPr>
          <w:rFonts w:ascii="Cambria" w:hAnsi="Cambria"/>
          <w:b/>
          <w:bCs/>
          <w:iCs/>
          <w:noProof/>
          <w:sz w:val="22"/>
          <w:szCs w:val="22"/>
          <w:lang w:val="sr-Latn-BA"/>
        </w:rPr>
      </w:pPr>
      <w:r>
        <w:rPr>
          <w:rFonts w:ascii="Cambria" w:hAnsi="Cambria"/>
          <w:b/>
          <w:bCs/>
          <w:iCs/>
          <w:noProof/>
          <w:sz w:val="22"/>
          <w:szCs w:val="22"/>
          <w:lang w:val="sr-Latn-BA"/>
        </w:rPr>
        <w:t>Neto imovina – Napomena 7</w:t>
      </w:r>
    </w:p>
    <w:p w14:paraId="06159CA4" w14:textId="6557C837" w:rsidR="00012061" w:rsidRPr="00A13C71" w:rsidRDefault="00012061" w:rsidP="0001206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promjenama neto imovine</w:t>
      </w:r>
    </w:p>
    <w:p w14:paraId="1CD1AE15" w14:textId="299785E8" w:rsidR="00012061" w:rsidRPr="00A13C71" w:rsidRDefault="004E7A32" w:rsidP="00012061">
      <w:pPr>
        <w:jc w:val="both"/>
        <w:rPr>
          <w:rStyle w:val="SubtleReference"/>
          <w:rFonts w:ascii="Cambria" w:hAnsi="Cambria" w:cs="Tahoma"/>
          <w:b/>
          <w:bCs/>
          <w:noProof/>
          <w:color w:val="auto"/>
          <w:sz w:val="22"/>
          <w:szCs w:val="22"/>
          <w:lang w:val="sr-Latn-BA"/>
        </w:rPr>
      </w:pPr>
      <w:r w:rsidRPr="00A13C71">
        <w:rPr>
          <w:rStyle w:val="SubtleReference"/>
          <w:rFonts w:ascii="Cambria" w:hAnsi="Cambria" w:cs="Tahoma"/>
          <w:b/>
          <w:bCs/>
          <w:noProof/>
          <w:color w:val="auto"/>
          <w:sz w:val="22"/>
          <w:szCs w:val="22"/>
          <w:lang w:val="sr-Latn-BA"/>
        </w:rPr>
        <w:t xml:space="preserve"> </w:t>
      </w:r>
      <w:r w:rsidR="00012061" w:rsidRPr="00A13C71">
        <w:rPr>
          <w:rStyle w:val="SubtleReference"/>
          <w:rFonts w:ascii="Cambria" w:hAnsi="Cambria" w:cs="Tahoma"/>
          <w:b/>
          <w:bCs/>
          <w:noProof/>
          <w:color w:val="auto"/>
          <w:sz w:val="22"/>
          <w:szCs w:val="22"/>
          <w:lang w:val="sr-Latn-BA"/>
        </w:rPr>
        <w:t xml:space="preserve"> </w:t>
      </w:r>
    </w:p>
    <w:p w14:paraId="78AD9214" w14:textId="427FCBA9" w:rsidR="00411D6B" w:rsidRPr="004156AB" w:rsidRDefault="00E5418A" w:rsidP="00411D6B">
      <w:pPr>
        <w:pStyle w:val="Default"/>
        <w:jc w:val="both"/>
        <w:rPr>
          <w:rFonts w:ascii="Cambria" w:hAnsi="Cambria"/>
          <w:noProof/>
          <w:sz w:val="22"/>
          <w:szCs w:val="22"/>
          <w:lang w:val="sr-Latn-BA"/>
        </w:rPr>
      </w:pPr>
      <w:bookmarkStart w:id="22" w:name="_Hlk108087448"/>
      <w:bookmarkStart w:id="23" w:name="_Hlk102139912"/>
      <w:r w:rsidRPr="004156AB">
        <w:rPr>
          <w:rStyle w:val="FontStyle11"/>
          <w:rFonts w:ascii="Cambria" w:hAnsi="Cambria" w:cs="Tahoma"/>
          <w:b w:val="0"/>
          <w:bCs w:val="0"/>
          <w:noProof/>
          <w:sz w:val="22"/>
          <w:szCs w:val="22"/>
          <w:lang w:val="sr-Latn-BA"/>
        </w:rPr>
        <w:t xml:space="preserve">U posmatranom periodu imovina OAIF Adriatic Balanced </w:t>
      </w:r>
      <w:r w:rsidR="00632A2E">
        <w:rPr>
          <w:rStyle w:val="FontStyle11"/>
          <w:rFonts w:ascii="Cambria" w:hAnsi="Cambria" w:cs="Tahoma"/>
          <w:b w:val="0"/>
          <w:bCs w:val="0"/>
          <w:noProof/>
          <w:sz w:val="22"/>
          <w:szCs w:val="22"/>
          <w:lang w:val="sr-Latn-BA"/>
        </w:rPr>
        <w:t>smanjena</w:t>
      </w:r>
      <w:r w:rsidRPr="004156AB">
        <w:rPr>
          <w:rStyle w:val="FontStyle11"/>
          <w:rFonts w:ascii="Cambria" w:hAnsi="Cambria" w:cs="Tahoma"/>
          <w:b w:val="0"/>
          <w:bCs w:val="0"/>
          <w:noProof/>
          <w:sz w:val="22"/>
          <w:szCs w:val="22"/>
          <w:lang w:val="sr-Latn-BA"/>
        </w:rPr>
        <w:t xml:space="preserve"> je </w:t>
      </w:r>
      <w:r w:rsidR="00A13C71" w:rsidRPr="004156AB">
        <w:rPr>
          <w:rStyle w:val="FontStyle11"/>
          <w:rFonts w:ascii="Cambria" w:hAnsi="Cambria" w:cs="Tahoma"/>
          <w:b w:val="0"/>
          <w:bCs w:val="0"/>
          <w:noProof/>
          <w:sz w:val="22"/>
          <w:szCs w:val="22"/>
          <w:lang w:val="sr-Latn-BA"/>
        </w:rPr>
        <w:t xml:space="preserve">vrijednost </w:t>
      </w:r>
      <w:r w:rsidRPr="004156AB">
        <w:rPr>
          <w:rStyle w:val="FontStyle11"/>
          <w:rFonts w:ascii="Cambria" w:hAnsi="Cambria" w:cs="Tahoma"/>
          <w:b w:val="0"/>
          <w:bCs w:val="0"/>
          <w:noProof/>
          <w:sz w:val="22"/>
          <w:szCs w:val="22"/>
          <w:lang w:val="sr-Latn-BA"/>
        </w:rPr>
        <w:t>imovin</w:t>
      </w:r>
      <w:r w:rsidR="00A13C71" w:rsidRPr="004156AB">
        <w:rPr>
          <w:rStyle w:val="FontStyle11"/>
          <w:rFonts w:ascii="Cambria" w:hAnsi="Cambria" w:cs="Tahoma"/>
          <w:b w:val="0"/>
          <w:bCs w:val="0"/>
          <w:noProof/>
          <w:sz w:val="22"/>
          <w:szCs w:val="22"/>
          <w:lang w:val="sr-Latn-BA"/>
        </w:rPr>
        <w:t>e</w:t>
      </w:r>
      <w:r w:rsidR="00411D6B" w:rsidRPr="004156AB">
        <w:rPr>
          <w:rFonts w:ascii="Cambria" w:hAnsi="Cambria"/>
          <w:noProof/>
          <w:sz w:val="22"/>
          <w:szCs w:val="22"/>
          <w:lang w:val="sr-Latn-BA"/>
        </w:rPr>
        <w:t xml:space="preserve"> za </w:t>
      </w:r>
      <w:r w:rsidR="00632A2E">
        <w:rPr>
          <w:rFonts w:ascii="Cambria" w:hAnsi="Cambria"/>
          <w:noProof/>
          <w:sz w:val="22"/>
          <w:szCs w:val="22"/>
          <w:lang w:val="sr-Latn-BA"/>
        </w:rPr>
        <w:t>603.016,53</w:t>
      </w:r>
      <w:r w:rsidR="00716E5B" w:rsidRPr="004156AB">
        <w:rPr>
          <w:rFonts w:ascii="Cambria" w:hAnsi="Cambria"/>
          <w:noProof/>
          <w:sz w:val="22"/>
          <w:szCs w:val="22"/>
          <w:lang w:val="sr-Latn-BA"/>
        </w:rPr>
        <w:t xml:space="preserve"> </w:t>
      </w:r>
      <w:r w:rsidRPr="004156AB">
        <w:rPr>
          <w:rFonts w:ascii="Cambria" w:hAnsi="Cambria"/>
          <w:noProof/>
          <w:sz w:val="22"/>
          <w:szCs w:val="22"/>
          <w:lang w:val="sr-Latn-BA"/>
        </w:rPr>
        <w:t xml:space="preserve"> </w:t>
      </w:r>
      <w:r w:rsidR="00411D6B" w:rsidRPr="004156AB">
        <w:rPr>
          <w:rFonts w:ascii="Cambria" w:hAnsi="Cambria"/>
          <w:noProof/>
          <w:sz w:val="22"/>
          <w:szCs w:val="22"/>
          <w:lang w:val="sr-Latn-BA"/>
        </w:rPr>
        <w:t xml:space="preserve">KM. </w:t>
      </w:r>
    </w:p>
    <w:p w14:paraId="366A8992" w14:textId="5E0F0AAC" w:rsidR="00E5418A" w:rsidRPr="004156AB" w:rsidRDefault="00411D6B" w:rsidP="00411D6B">
      <w:pPr>
        <w:jc w:val="both"/>
        <w:rPr>
          <w:rFonts w:ascii="Cambria" w:hAnsi="Cambria"/>
          <w:noProof/>
          <w:sz w:val="22"/>
          <w:szCs w:val="22"/>
          <w:lang w:val="sr-Latn-BA"/>
        </w:rPr>
      </w:pPr>
      <w:r w:rsidRPr="004156AB">
        <w:rPr>
          <w:rFonts w:ascii="Cambria" w:hAnsi="Cambria"/>
          <w:noProof/>
          <w:sz w:val="22"/>
          <w:szCs w:val="22"/>
          <w:lang w:val="sr-Latn-BA"/>
        </w:rPr>
        <w:t xml:space="preserve">Promjene </w:t>
      </w:r>
      <w:r w:rsidR="00A13C71" w:rsidRPr="004156AB">
        <w:rPr>
          <w:rFonts w:ascii="Cambria" w:hAnsi="Cambria"/>
          <w:noProof/>
          <w:sz w:val="22"/>
          <w:szCs w:val="22"/>
          <w:lang w:val="sr-Latn-BA"/>
        </w:rPr>
        <w:t>u</w:t>
      </w:r>
      <w:r w:rsidRPr="004156AB">
        <w:rPr>
          <w:rFonts w:ascii="Cambria" w:hAnsi="Cambria"/>
          <w:noProof/>
          <w:sz w:val="22"/>
          <w:szCs w:val="22"/>
          <w:lang w:val="sr-Latn-BA"/>
        </w:rPr>
        <w:t xml:space="preserve"> neto imovini su </w:t>
      </w:r>
      <w:r w:rsidR="00A13C71" w:rsidRPr="004156AB">
        <w:rPr>
          <w:rFonts w:ascii="Cambria" w:hAnsi="Cambria"/>
          <w:noProof/>
          <w:sz w:val="22"/>
          <w:szCs w:val="22"/>
          <w:lang w:val="sr-Latn-BA"/>
        </w:rPr>
        <w:t xml:space="preserve">rezultat </w:t>
      </w:r>
      <w:r w:rsidRPr="004156AB">
        <w:rPr>
          <w:rFonts w:ascii="Cambria" w:hAnsi="Cambria"/>
          <w:noProof/>
          <w:sz w:val="22"/>
          <w:szCs w:val="22"/>
          <w:lang w:val="sr-Latn-BA"/>
        </w:rPr>
        <w:t>povećanj</w:t>
      </w:r>
      <w:r w:rsidR="00A13C71" w:rsidRPr="004156AB">
        <w:rPr>
          <w:rFonts w:ascii="Cambria" w:hAnsi="Cambria"/>
          <w:noProof/>
          <w:sz w:val="22"/>
          <w:szCs w:val="22"/>
          <w:lang w:val="sr-Latn-BA"/>
        </w:rPr>
        <w:t>a</w:t>
      </w:r>
      <w:r w:rsidRPr="004156AB">
        <w:rPr>
          <w:rFonts w:ascii="Cambria" w:hAnsi="Cambria"/>
          <w:noProof/>
          <w:sz w:val="22"/>
          <w:szCs w:val="22"/>
          <w:lang w:val="sr-Latn-BA"/>
        </w:rPr>
        <w:t xml:space="preserve"> po osnovu </w:t>
      </w:r>
      <w:r w:rsidR="004156AB" w:rsidRPr="004156AB">
        <w:rPr>
          <w:rFonts w:ascii="Cambria" w:hAnsi="Cambria"/>
          <w:noProof/>
          <w:sz w:val="22"/>
          <w:szCs w:val="22"/>
          <w:lang w:val="sr-Latn-BA"/>
        </w:rPr>
        <w:t>smanjenja</w:t>
      </w:r>
      <w:r w:rsidRPr="004156AB">
        <w:rPr>
          <w:rFonts w:ascii="Cambria" w:hAnsi="Cambria"/>
          <w:noProof/>
          <w:sz w:val="22"/>
          <w:szCs w:val="22"/>
          <w:lang w:val="sr-Latn-BA"/>
        </w:rPr>
        <w:t xml:space="preserve"> fer vrijednosti od </w:t>
      </w:r>
      <w:r w:rsidR="00083913">
        <w:rPr>
          <w:rFonts w:ascii="Cambria" w:hAnsi="Cambria"/>
          <w:noProof/>
          <w:sz w:val="22"/>
          <w:szCs w:val="22"/>
          <w:lang w:val="sr-Latn-BA"/>
        </w:rPr>
        <w:t>607.324,32</w:t>
      </w:r>
      <w:r w:rsidR="00E5418A" w:rsidRPr="004156AB">
        <w:rPr>
          <w:rFonts w:ascii="Cambria" w:hAnsi="Cambria"/>
          <w:noProof/>
          <w:sz w:val="22"/>
          <w:szCs w:val="22"/>
          <w:lang w:val="sr-Latn-BA"/>
        </w:rPr>
        <w:t xml:space="preserve"> </w:t>
      </w:r>
      <w:r w:rsidRPr="004156AB">
        <w:rPr>
          <w:rFonts w:ascii="Cambria" w:hAnsi="Cambria"/>
          <w:noProof/>
          <w:sz w:val="22"/>
          <w:szCs w:val="22"/>
          <w:lang w:val="sr-Latn-BA"/>
        </w:rPr>
        <w:t>K</w:t>
      </w:r>
      <w:r w:rsidR="0014002D" w:rsidRPr="004156AB">
        <w:rPr>
          <w:rFonts w:ascii="Cambria" w:hAnsi="Cambria"/>
          <w:noProof/>
          <w:sz w:val="22"/>
          <w:szCs w:val="22"/>
          <w:lang w:val="sr-Latn-BA"/>
        </w:rPr>
        <w:t>M</w:t>
      </w:r>
      <w:r w:rsidR="0090230B" w:rsidRPr="0090230B">
        <w:rPr>
          <w:rFonts w:ascii="Cambria" w:hAnsi="Cambria"/>
          <w:noProof/>
          <w:sz w:val="22"/>
          <w:szCs w:val="22"/>
          <w:lang w:val="sr-Latn-BA"/>
        </w:rPr>
        <w:t xml:space="preserve"> </w:t>
      </w:r>
      <w:r w:rsidR="0090230B" w:rsidRPr="004156AB">
        <w:rPr>
          <w:rFonts w:ascii="Cambria" w:hAnsi="Cambria"/>
          <w:noProof/>
          <w:sz w:val="22"/>
          <w:szCs w:val="22"/>
          <w:lang w:val="sr-Latn-BA"/>
        </w:rPr>
        <w:t xml:space="preserve">i realizovanog dobitka na prodaji priznatog direktno u kapitalu </w:t>
      </w:r>
      <w:r w:rsidR="0090230B">
        <w:rPr>
          <w:rFonts w:ascii="Cambria" w:hAnsi="Cambria"/>
          <w:noProof/>
          <w:sz w:val="22"/>
          <w:szCs w:val="22"/>
          <w:lang w:val="sr-Latn-BA"/>
        </w:rPr>
        <w:t>469,77</w:t>
      </w:r>
      <w:r w:rsidR="0090230B" w:rsidRPr="004156AB">
        <w:rPr>
          <w:rFonts w:ascii="Cambria" w:hAnsi="Cambria"/>
          <w:noProof/>
          <w:sz w:val="22"/>
          <w:szCs w:val="22"/>
          <w:lang w:val="sr-Latn-BA"/>
        </w:rPr>
        <w:t xml:space="preserve"> KM. </w:t>
      </w:r>
    </w:p>
    <w:p w14:paraId="45B06B87" w14:textId="5F6F932B" w:rsidR="00151C35" w:rsidRPr="00A13C71" w:rsidRDefault="00411D6B" w:rsidP="00411D6B">
      <w:pPr>
        <w:jc w:val="both"/>
        <w:rPr>
          <w:rFonts w:ascii="Cambria" w:hAnsi="Cambria"/>
          <w:noProof/>
          <w:sz w:val="22"/>
          <w:szCs w:val="22"/>
          <w:lang w:val="sr-Latn-BA"/>
        </w:rPr>
      </w:pPr>
      <w:r w:rsidRPr="004156AB">
        <w:rPr>
          <w:rFonts w:ascii="Cambria" w:hAnsi="Cambria"/>
          <w:noProof/>
          <w:sz w:val="22"/>
          <w:szCs w:val="22"/>
          <w:lang w:val="sr-Latn-BA"/>
        </w:rPr>
        <w:t xml:space="preserve">Povećanje je korigovano za ostvareni </w:t>
      </w:r>
      <w:r w:rsidR="004156AB" w:rsidRPr="004156AB">
        <w:rPr>
          <w:rFonts w:ascii="Cambria" w:hAnsi="Cambria"/>
          <w:noProof/>
          <w:sz w:val="22"/>
          <w:szCs w:val="22"/>
          <w:lang w:val="sr-Latn-BA"/>
        </w:rPr>
        <w:t>pozitivni</w:t>
      </w:r>
      <w:r w:rsidRPr="004156AB">
        <w:rPr>
          <w:rFonts w:ascii="Cambria" w:hAnsi="Cambria"/>
          <w:noProof/>
          <w:sz w:val="22"/>
          <w:szCs w:val="22"/>
          <w:lang w:val="sr-Latn-BA"/>
        </w:rPr>
        <w:t xml:space="preserve"> finansijski rezultat od </w:t>
      </w:r>
      <w:r w:rsidR="00632A2E">
        <w:rPr>
          <w:rFonts w:ascii="Cambria" w:hAnsi="Cambria"/>
          <w:noProof/>
          <w:sz w:val="22"/>
          <w:szCs w:val="22"/>
          <w:lang w:val="sr-Latn-BA"/>
        </w:rPr>
        <w:t>19.193,83</w:t>
      </w:r>
      <w:r w:rsidR="00E5418A" w:rsidRPr="004156AB">
        <w:rPr>
          <w:rFonts w:ascii="Cambria" w:hAnsi="Cambria"/>
          <w:noProof/>
          <w:sz w:val="22"/>
          <w:szCs w:val="22"/>
          <w:lang w:val="sr-Latn-BA"/>
        </w:rPr>
        <w:t xml:space="preserve"> KM</w:t>
      </w:r>
      <w:r w:rsidRPr="004156AB">
        <w:rPr>
          <w:rFonts w:ascii="Cambria" w:hAnsi="Cambria"/>
          <w:noProof/>
          <w:sz w:val="22"/>
          <w:szCs w:val="22"/>
          <w:lang w:val="sr-Latn-BA"/>
        </w:rPr>
        <w:t xml:space="preserve"> i</w:t>
      </w:r>
      <w:r w:rsidR="00E5418A" w:rsidRPr="004156AB">
        <w:rPr>
          <w:rStyle w:val="FontStyle11"/>
          <w:rFonts w:ascii="Cambria" w:hAnsi="Cambria" w:cs="Tahoma"/>
          <w:b w:val="0"/>
          <w:noProof/>
          <w:sz w:val="22"/>
          <w:szCs w:val="22"/>
          <w:lang w:val="sr-Latn-BA"/>
        </w:rPr>
        <w:t xml:space="preserve"> smanjenje imovine OAIF Adriatic Balanced po osnovu povlačenja udjela fonda</w:t>
      </w:r>
      <w:r w:rsidRPr="004156AB">
        <w:rPr>
          <w:rFonts w:ascii="Cambria" w:hAnsi="Cambria"/>
          <w:noProof/>
          <w:sz w:val="22"/>
          <w:szCs w:val="22"/>
          <w:lang w:val="sr-Latn-BA"/>
        </w:rPr>
        <w:t xml:space="preserve"> </w:t>
      </w:r>
      <w:r w:rsidR="00E5418A" w:rsidRPr="004156AB">
        <w:rPr>
          <w:rFonts w:ascii="Cambria" w:hAnsi="Cambria"/>
          <w:noProof/>
          <w:sz w:val="22"/>
          <w:szCs w:val="22"/>
          <w:lang w:val="sr-Latn-BA"/>
        </w:rPr>
        <w:t>(</w:t>
      </w:r>
      <w:r w:rsidRPr="004156AB">
        <w:rPr>
          <w:rFonts w:ascii="Cambria" w:hAnsi="Cambria"/>
          <w:noProof/>
          <w:sz w:val="22"/>
          <w:szCs w:val="22"/>
          <w:lang w:val="sr-Latn-BA"/>
        </w:rPr>
        <w:t>otkup udjela</w:t>
      </w:r>
      <w:r w:rsidR="00E5418A" w:rsidRPr="004156AB">
        <w:rPr>
          <w:rFonts w:ascii="Cambria" w:hAnsi="Cambria"/>
          <w:noProof/>
          <w:sz w:val="22"/>
          <w:szCs w:val="22"/>
          <w:lang w:val="sr-Latn-BA"/>
        </w:rPr>
        <w:t>)</w:t>
      </w:r>
      <w:r w:rsidRPr="004156AB">
        <w:rPr>
          <w:rFonts w:ascii="Cambria" w:hAnsi="Cambria"/>
          <w:noProof/>
          <w:sz w:val="22"/>
          <w:szCs w:val="22"/>
          <w:lang w:val="sr-Latn-BA"/>
        </w:rPr>
        <w:t xml:space="preserve"> od </w:t>
      </w:r>
      <w:r w:rsidR="00632A2E">
        <w:rPr>
          <w:rFonts w:ascii="Cambria" w:hAnsi="Cambria"/>
          <w:noProof/>
          <w:sz w:val="22"/>
          <w:szCs w:val="22"/>
          <w:lang w:val="sr-Latn-BA"/>
        </w:rPr>
        <w:t>14.416,27</w:t>
      </w:r>
      <w:r w:rsidR="00E5418A" w:rsidRPr="004156AB">
        <w:rPr>
          <w:rFonts w:ascii="Cambria" w:hAnsi="Cambria"/>
          <w:noProof/>
          <w:sz w:val="22"/>
          <w:szCs w:val="22"/>
          <w:lang w:val="sr-Latn-BA"/>
        </w:rPr>
        <w:t xml:space="preserve"> KM</w:t>
      </w:r>
      <w:r w:rsidRPr="004156AB">
        <w:rPr>
          <w:rFonts w:ascii="Cambria" w:hAnsi="Cambria"/>
          <w:noProof/>
          <w:sz w:val="22"/>
          <w:szCs w:val="22"/>
          <w:lang w:val="sr-Latn-BA"/>
        </w:rPr>
        <w:t>.</w:t>
      </w:r>
    </w:p>
    <w:bookmarkEnd w:id="22"/>
    <w:bookmarkEnd w:id="23"/>
    <w:p w14:paraId="746FC04D" w14:textId="77777777" w:rsidR="0090230B" w:rsidRDefault="0090230B" w:rsidP="00B85B91">
      <w:pPr>
        <w:jc w:val="both"/>
        <w:rPr>
          <w:rFonts w:ascii="Cambria" w:hAnsi="Cambria"/>
          <w:b/>
          <w:bCs/>
          <w:i/>
          <w:iCs/>
          <w:noProof/>
          <w:sz w:val="22"/>
          <w:szCs w:val="22"/>
          <w:lang w:val="sr-Latn-BA"/>
        </w:rPr>
      </w:pPr>
    </w:p>
    <w:p w14:paraId="127C35D7" w14:textId="106100FE" w:rsidR="0033759C" w:rsidRPr="00A13C71" w:rsidRDefault="0033759C" w:rsidP="00B85B9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transakcijama sa povezanim licima</w:t>
      </w:r>
    </w:p>
    <w:p w14:paraId="38F81847" w14:textId="77777777" w:rsidR="003B6479" w:rsidRPr="00A13C71" w:rsidRDefault="003B6479" w:rsidP="00FD0E86">
      <w:pPr>
        <w:jc w:val="both"/>
        <w:rPr>
          <w:rFonts w:ascii="Cambria" w:hAnsi="Cambria"/>
          <w:b/>
          <w:bCs/>
          <w:i/>
          <w:iCs/>
          <w:noProof/>
          <w:sz w:val="22"/>
          <w:szCs w:val="22"/>
          <w:lang w:val="sr-Latn-BA"/>
        </w:rPr>
      </w:pPr>
    </w:p>
    <w:p w14:paraId="20FE03FC" w14:textId="313A74F2" w:rsidR="0033759C" w:rsidRPr="00A13C71" w:rsidRDefault="0033759C" w:rsidP="0039064B">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 xml:space="preserve">Kako je Prospektom utvrđeno, provizija za upravljanje </w:t>
      </w:r>
      <w:r w:rsidR="00A13C71">
        <w:rPr>
          <w:rStyle w:val="FontStyle11"/>
          <w:rFonts w:ascii="Cambria" w:hAnsi="Cambria" w:cs="Tahoma"/>
          <w:b w:val="0"/>
          <w:bCs w:val="0"/>
          <w:noProof/>
          <w:sz w:val="22"/>
          <w:szCs w:val="22"/>
          <w:lang w:val="sr-Latn-BA"/>
        </w:rPr>
        <w:t xml:space="preserve">Fondom </w:t>
      </w:r>
      <w:r w:rsidR="004E7A32" w:rsidRPr="00A13C71">
        <w:rPr>
          <w:rStyle w:val="FontStyle11"/>
          <w:rFonts w:ascii="Cambria" w:hAnsi="Cambria" w:cs="Tahoma"/>
          <w:b w:val="0"/>
          <w:bCs w:val="0"/>
          <w:noProof/>
          <w:sz w:val="22"/>
          <w:szCs w:val="22"/>
          <w:lang w:val="sr-Latn-BA"/>
        </w:rPr>
        <w:t xml:space="preserve">je </w:t>
      </w:r>
      <w:r w:rsidRPr="00A13C71">
        <w:rPr>
          <w:rStyle w:val="FontStyle11"/>
          <w:rFonts w:ascii="Cambria" w:hAnsi="Cambria" w:cs="Tahoma"/>
          <w:b w:val="0"/>
          <w:bCs w:val="0"/>
          <w:noProof/>
          <w:sz w:val="22"/>
          <w:szCs w:val="22"/>
          <w:lang w:val="sr-Latn-BA"/>
        </w:rPr>
        <w:t>3,5%</w:t>
      </w:r>
      <w:r w:rsidR="004E7A32" w:rsidRPr="00A13C71">
        <w:rPr>
          <w:rStyle w:val="FontStyle11"/>
          <w:rFonts w:ascii="Cambria" w:hAnsi="Cambria" w:cs="Tahoma"/>
          <w:b w:val="0"/>
          <w:bCs w:val="0"/>
          <w:noProof/>
          <w:sz w:val="22"/>
          <w:szCs w:val="22"/>
          <w:lang w:val="sr-Latn-BA"/>
        </w:rPr>
        <w:t>.</w:t>
      </w:r>
      <w:r w:rsidRPr="00A13C71">
        <w:rPr>
          <w:rStyle w:val="FontStyle11"/>
          <w:rFonts w:ascii="Cambria" w:hAnsi="Cambria" w:cs="Tahoma"/>
          <w:b w:val="0"/>
          <w:bCs w:val="0"/>
          <w:noProof/>
          <w:sz w:val="22"/>
          <w:szCs w:val="22"/>
          <w:lang w:val="sr-Latn-BA"/>
        </w:rPr>
        <w:t xml:space="preserve"> </w:t>
      </w:r>
      <w:r w:rsidR="004E7A32" w:rsidRPr="00A13C71">
        <w:rPr>
          <w:rStyle w:val="FontStyle11"/>
          <w:rFonts w:ascii="Cambria" w:hAnsi="Cambria" w:cs="Tahoma"/>
          <w:b w:val="0"/>
          <w:bCs w:val="0"/>
          <w:noProof/>
          <w:sz w:val="22"/>
          <w:szCs w:val="22"/>
          <w:lang w:val="sr-Latn-BA"/>
        </w:rPr>
        <w:t>O</w:t>
      </w:r>
      <w:r w:rsidRPr="00A13C71">
        <w:rPr>
          <w:rStyle w:val="FontStyle11"/>
          <w:rFonts w:ascii="Cambria" w:hAnsi="Cambria" w:cs="Tahoma"/>
          <w:b w:val="0"/>
          <w:bCs w:val="0"/>
          <w:noProof/>
          <w:sz w:val="22"/>
          <w:szCs w:val="22"/>
          <w:lang w:val="sr-Latn-BA"/>
        </w:rPr>
        <w:t xml:space="preserve">bračunata </w:t>
      </w:r>
      <w:r w:rsidR="00592FD9" w:rsidRPr="00A13C71">
        <w:rPr>
          <w:rStyle w:val="FontStyle11"/>
          <w:rFonts w:ascii="Cambria" w:hAnsi="Cambria" w:cs="Tahoma"/>
          <w:b w:val="0"/>
          <w:bCs w:val="0"/>
          <w:noProof/>
          <w:sz w:val="22"/>
          <w:szCs w:val="22"/>
          <w:lang w:val="sr-Latn-BA"/>
        </w:rPr>
        <w:t>naknada za upravljanje</w:t>
      </w:r>
      <w:r w:rsidRPr="00A13C71">
        <w:rPr>
          <w:rStyle w:val="FontStyle11"/>
          <w:rFonts w:ascii="Cambria" w:hAnsi="Cambria" w:cs="Tahoma"/>
          <w:b w:val="0"/>
          <w:bCs w:val="0"/>
          <w:noProof/>
          <w:sz w:val="22"/>
          <w:szCs w:val="22"/>
          <w:lang w:val="sr-Latn-BA"/>
        </w:rPr>
        <w:t xml:space="preserve"> za period 01.01.-</w:t>
      </w:r>
      <w:r w:rsidR="007F3D42" w:rsidRPr="00A13C71">
        <w:rPr>
          <w:rStyle w:val="FontStyle11"/>
          <w:rFonts w:ascii="Cambria" w:hAnsi="Cambria" w:cs="Tahoma"/>
          <w:b w:val="0"/>
          <w:bCs w:val="0"/>
          <w:noProof/>
          <w:sz w:val="22"/>
          <w:szCs w:val="22"/>
          <w:lang w:val="sr-Latn-BA"/>
        </w:rPr>
        <w:t>3</w:t>
      </w:r>
      <w:r w:rsidR="00083913">
        <w:rPr>
          <w:rStyle w:val="FontStyle11"/>
          <w:rFonts w:ascii="Cambria" w:hAnsi="Cambria" w:cs="Tahoma"/>
          <w:b w:val="0"/>
          <w:bCs w:val="0"/>
          <w:noProof/>
          <w:sz w:val="22"/>
          <w:szCs w:val="22"/>
          <w:lang w:val="sr-Latn-BA"/>
        </w:rPr>
        <w:t>0</w:t>
      </w:r>
      <w:r w:rsidR="007F3D42" w:rsidRPr="00A13C71">
        <w:rPr>
          <w:rStyle w:val="FontStyle11"/>
          <w:rFonts w:ascii="Cambria" w:hAnsi="Cambria" w:cs="Tahoma"/>
          <w:b w:val="0"/>
          <w:bCs w:val="0"/>
          <w:noProof/>
          <w:sz w:val="22"/>
          <w:szCs w:val="22"/>
          <w:lang w:val="sr-Latn-BA"/>
        </w:rPr>
        <w:t>.</w:t>
      </w:r>
      <w:r w:rsidR="00083913">
        <w:rPr>
          <w:rStyle w:val="FontStyle11"/>
          <w:rFonts w:ascii="Cambria" w:hAnsi="Cambria" w:cs="Tahoma"/>
          <w:b w:val="0"/>
          <w:bCs w:val="0"/>
          <w:noProof/>
          <w:sz w:val="22"/>
          <w:szCs w:val="22"/>
          <w:lang w:val="sr-Latn-BA"/>
        </w:rPr>
        <w:t>06</w:t>
      </w:r>
      <w:r w:rsidR="00DA78E7" w:rsidRPr="00A13C71">
        <w:rPr>
          <w:rStyle w:val="FontStyle11"/>
          <w:rFonts w:ascii="Cambria" w:hAnsi="Cambria" w:cs="Tahoma"/>
          <w:b w:val="0"/>
          <w:bCs w:val="0"/>
          <w:noProof/>
          <w:sz w:val="22"/>
          <w:szCs w:val="22"/>
          <w:lang w:val="sr-Latn-BA"/>
        </w:rPr>
        <w:t>.202</w:t>
      </w:r>
      <w:r w:rsidR="004156AB">
        <w:rPr>
          <w:rStyle w:val="FontStyle11"/>
          <w:rFonts w:ascii="Cambria" w:hAnsi="Cambria" w:cs="Tahoma"/>
          <w:b w:val="0"/>
          <w:bCs w:val="0"/>
          <w:noProof/>
          <w:sz w:val="22"/>
          <w:szCs w:val="22"/>
          <w:lang w:val="sr-Latn-BA"/>
        </w:rPr>
        <w:t>3</w:t>
      </w:r>
      <w:r w:rsidRPr="00A13C71">
        <w:rPr>
          <w:rStyle w:val="FontStyle11"/>
          <w:rFonts w:ascii="Cambria" w:hAnsi="Cambria" w:cs="Tahoma"/>
          <w:b w:val="0"/>
          <w:bCs w:val="0"/>
          <w:noProof/>
          <w:sz w:val="22"/>
          <w:szCs w:val="22"/>
          <w:lang w:val="sr-Latn-BA"/>
        </w:rPr>
        <w:t>. god</w:t>
      </w:r>
      <w:r w:rsidR="002805FA" w:rsidRPr="00A13C71">
        <w:rPr>
          <w:rStyle w:val="FontStyle11"/>
          <w:rFonts w:ascii="Cambria" w:hAnsi="Cambria" w:cs="Tahoma"/>
          <w:b w:val="0"/>
          <w:bCs w:val="0"/>
          <w:noProof/>
          <w:sz w:val="22"/>
          <w:szCs w:val="22"/>
          <w:lang w:val="sr-Latn-BA"/>
        </w:rPr>
        <w:t>ine</w:t>
      </w:r>
      <w:r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Pr="00A13C71">
        <w:rPr>
          <w:rStyle w:val="FontStyle11"/>
          <w:rFonts w:ascii="Cambria" w:hAnsi="Cambria" w:cs="Tahoma"/>
          <w:b w:val="0"/>
          <w:bCs w:val="0"/>
          <w:noProof/>
          <w:sz w:val="22"/>
          <w:szCs w:val="22"/>
          <w:lang w:val="sr-Latn-BA"/>
        </w:rPr>
        <w:t xml:space="preserve"> </w:t>
      </w:r>
      <w:r w:rsidR="0090230B">
        <w:rPr>
          <w:rStyle w:val="FontStyle11"/>
          <w:rFonts w:ascii="Cambria" w:hAnsi="Cambria" w:cs="Tahoma"/>
          <w:b w:val="0"/>
          <w:bCs w:val="0"/>
          <w:noProof/>
          <w:sz w:val="22"/>
          <w:szCs w:val="22"/>
          <w:lang w:val="sr-Latn-BA"/>
        </w:rPr>
        <w:t>104.094,16</w:t>
      </w:r>
      <w:r w:rsidR="007F3D42" w:rsidRPr="00A13C71">
        <w:rPr>
          <w:rStyle w:val="FontStyle11"/>
          <w:rFonts w:ascii="Cambria" w:hAnsi="Cambria" w:cs="Tahoma"/>
          <w:b w:val="0"/>
          <w:bCs w:val="0"/>
          <w:noProof/>
          <w:sz w:val="22"/>
          <w:szCs w:val="22"/>
          <w:lang w:val="sr-Latn-BA"/>
        </w:rPr>
        <w:t xml:space="preserve"> </w:t>
      </w:r>
      <w:r w:rsidR="00FF353A"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 a obračunata izlazna naknada</w:t>
      </w:r>
      <w:r w:rsidR="00D901A9"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004E7A32" w:rsidRPr="00A13C71">
        <w:rPr>
          <w:rStyle w:val="FontStyle11"/>
          <w:rFonts w:ascii="Cambria" w:hAnsi="Cambria" w:cs="Tahoma"/>
          <w:b w:val="0"/>
          <w:bCs w:val="0"/>
          <w:noProof/>
          <w:sz w:val="22"/>
          <w:szCs w:val="22"/>
          <w:lang w:val="sr-Latn-BA"/>
        </w:rPr>
        <w:t xml:space="preserve"> </w:t>
      </w:r>
      <w:r w:rsidR="0090230B">
        <w:rPr>
          <w:rStyle w:val="FontStyle11"/>
          <w:rFonts w:ascii="Cambria" w:hAnsi="Cambria" w:cs="Tahoma"/>
          <w:b w:val="0"/>
          <w:bCs w:val="0"/>
          <w:noProof/>
          <w:sz w:val="22"/>
          <w:szCs w:val="22"/>
          <w:lang w:val="sr-Latn-BA"/>
        </w:rPr>
        <w:t>504,60</w:t>
      </w:r>
      <w:r w:rsidR="0039064B" w:rsidRPr="00A13C71">
        <w:rPr>
          <w:rStyle w:val="FontStyle11"/>
          <w:rFonts w:ascii="Cambria" w:hAnsi="Cambria" w:cs="Tahoma"/>
          <w:b w:val="0"/>
          <w:bCs w:val="0"/>
          <w:noProof/>
          <w:sz w:val="22"/>
          <w:szCs w:val="22"/>
          <w:lang w:val="sr-Latn-BA"/>
        </w:rPr>
        <w:t xml:space="preserve"> </w:t>
      </w:r>
      <w:r w:rsidR="00D901A9"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w:t>
      </w:r>
      <w:r w:rsidR="001852C6" w:rsidRPr="00A13C71">
        <w:rPr>
          <w:rStyle w:val="FontStyle11"/>
          <w:rFonts w:ascii="Cambria" w:hAnsi="Cambria" w:cs="Tahoma"/>
          <w:b w:val="0"/>
          <w:bCs w:val="0"/>
          <w:noProof/>
          <w:sz w:val="22"/>
          <w:szCs w:val="22"/>
          <w:lang w:val="sr-Latn-BA"/>
        </w:rPr>
        <w:t xml:space="preserve"> </w:t>
      </w:r>
      <w:bookmarkStart w:id="24" w:name="_Hlk45716962"/>
      <w:r w:rsidR="001852C6" w:rsidRPr="00A13C71">
        <w:rPr>
          <w:rStyle w:val="FontStyle11"/>
          <w:rFonts w:ascii="Cambria" w:hAnsi="Cambria" w:cs="Tahoma"/>
          <w:b w:val="0"/>
          <w:bCs w:val="0"/>
          <w:noProof/>
          <w:sz w:val="22"/>
          <w:szCs w:val="22"/>
          <w:lang w:val="sr-Latn-BA"/>
        </w:rPr>
        <w:t>Na prvi dan perioda, obaveze po osnovu provizije za upravljanje</w:t>
      </w:r>
      <w:r w:rsidR="00D901A9" w:rsidRPr="00A13C71">
        <w:rPr>
          <w:rStyle w:val="FontStyle11"/>
          <w:rFonts w:ascii="Cambria" w:hAnsi="Cambria" w:cs="Tahoma"/>
          <w:b w:val="0"/>
          <w:bCs w:val="0"/>
          <w:noProof/>
          <w:sz w:val="22"/>
          <w:szCs w:val="22"/>
          <w:lang w:val="sr-Latn-BA"/>
        </w:rPr>
        <w:t xml:space="preserve"> i izlazne provizije</w:t>
      </w:r>
      <w:r w:rsidR="001852C6" w:rsidRPr="00A13C71">
        <w:rPr>
          <w:rStyle w:val="FontStyle11"/>
          <w:rFonts w:ascii="Cambria" w:hAnsi="Cambria" w:cs="Tahoma"/>
          <w:b w:val="0"/>
          <w:bCs w:val="0"/>
          <w:noProof/>
          <w:sz w:val="22"/>
          <w:szCs w:val="22"/>
          <w:lang w:val="sr-Latn-BA"/>
        </w:rPr>
        <w:t xml:space="preserve"> bile su </w:t>
      </w:r>
      <w:r w:rsidR="009219FB">
        <w:rPr>
          <w:rStyle w:val="FontStyle11"/>
          <w:rFonts w:ascii="Cambria" w:hAnsi="Cambria" w:cs="Tahoma"/>
          <w:b w:val="0"/>
          <w:bCs w:val="0"/>
          <w:noProof/>
          <w:sz w:val="22"/>
          <w:szCs w:val="22"/>
          <w:lang w:val="sr-Latn-BA"/>
        </w:rPr>
        <w:t>17.749,73</w:t>
      </w:r>
      <w:r w:rsidR="001852C6" w:rsidRPr="00A13C71">
        <w:rPr>
          <w:rStyle w:val="FontStyle11"/>
          <w:rFonts w:ascii="Cambria" w:hAnsi="Cambria" w:cs="Tahoma"/>
          <w:b w:val="0"/>
          <w:bCs w:val="0"/>
          <w:noProof/>
          <w:sz w:val="22"/>
          <w:szCs w:val="22"/>
          <w:lang w:val="sr-Latn-BA"/>
        </w:rPr>
        <w:t xml:space="preserve"> KM</w:t>
      </w:r>
      <w:r w:rsidR="00992E3D" w:rsidRPr="00A13C71">
        <w:rPr>
          <w:rStyle w:val="FontStyle11"/>
          <w:rFonts w:ascii="Cambria" w:hAnsi="Cambria" w:cs="Tahoma"/>
          <w:b w:val="0"/>
          <w:bCs w:val="0"/>
          <w:noProof/>
          <w:sz w:val="22"/>
          <w:szCs w:val="22"/>
          <w:lang w:val="sr-Latn-BA"/>
        </w:rPr>
        <w:t xml:space="preserve"> ( u</w:t>
      </w:r>
      <w:r w:rsidR="00D901A9" w:rsidRPr="00A13C71">
        <w:rPr>
          <w:rStyle w:val="FontStyle11"/>
          <w:rFonts w:ascii="Cambria" w:hAnsi="Cambria" w:cs="Tahoma"/>
          <w:b w:val="0"/>
          <w:bCs w:val="0"/>
          <w:noProof/>
          <w:sz w:val="22"/>
          <w:szCs w:val="22"/>
          <w:lang w:val="sr-Latn-BA"/>
        </w:rPr>
        <w:t>pravlja</w:t>
      </w:r>
      <w:r w:rsidR="00592FD9" w:rsidRPr="00A13C71">
        <w:rPr>
          <w:rStyle w:val="FontStyle11"/>
          <w:rFonts w:ascii="Cambria" w:hAnsi="Cambria" w:cs="Tahoma"/>
          <w:b w:val="0"/>
          <w:bCs w:val="0"/>
          <w:noProof/>
          <w:sz w:val="22"/>
          <w:szCs w:val="22"/>
          <w:lang w:val="sr-Latn-BA"/>
        </w:rPr>
        <w:t xml:space="preserve">čka i izlazna  naknada za </w:t>
      </w:r>
      <w:r w:rsidR="009219FB">
        <w:rPr>
          <w:rStyle w:val="FontStyle11"/>
          <w:rFonts w:ascii="Cambria" w:hAnsi="Cambria" w:cs="Tahoma"/>
          <w:b w:val="0"/>
          <w:bCs w:val="0"/>
          <w:noProof/>
          <w:sz w:val="22"/>
          <w:szCs w:val="22"/>
          <w:lang w:val="sr-Latn-BA"/>
        </w:rPr>
        <w:t>decembar</w:t>
      </w:r>
      <w:r w:rsidR="00592FD9"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20</w:t>
      </w:r>
      <w:r w:rsidR="00D901A9" w:rsidRPr="00A13C71">
        <w:rPr>
          <w:rStyle w:val="FontStyle11"/>
          <w:rFonts w:ascii="Cambria" w:hAnsi="Cambria" w:cs="Tahoma"/>
          <w:b w:val="0"/>
          <w:bCs w:val="0"/>
          <w:noProof/>
          <w:sz w:val="22"/>
          <w:szCs w:val="22"/>
          <w:lang w:val="sr-Latn-BA"/>
        </w:rPr>
        <w:t>2</w:t>
      </w:r>
      <w:r w:rsidR="009219FB">
        <w:rPr>
          <w:rStyle w:val="FontStyle11"/>
          <w:rFonts w:ascii="Cambria" w:hAnsi="Cambria" w:cs="Tahoma"/>
          <w:b w:val="0"/>
          <w:bCs w:val="0"/>
          <w:noProof/>
          <w:sz w:val="22"/>
          <w:szCs w:val="22"/>
          <w:lang w:val="sr-Latn-BA"/>
        </w:rPr>
        <w:t>2</w:t>
      </w:r>
      <w:r w:rsidR="00992E3D" w:rsidRPr="00A13C71">
        <w:rPr>
          <w:rStyle w:val="FontStyle11"/>
          <w:rFonts w:ascii="Cambria" w:hAnsi="Cambria" w:cs="Tahoma"/>
          <w:b w:val="0"/>
          <w:bCs w:val="0"/>
          <w:noProof/>
          <w:sz w:val="22"/>
          <w:szCs w:val="22"/>
          <w:lang w:val="sr-Latn-BA"/>
        </w:rPr>
        <w:t>. godine )</w:t>
      </w:r>
      <w:r w:rsidR="001852C6" w:rsidRPr="00A13C71">
        <w:rPr>
          <w:rStyle w:val="FontStyle11"/>
          <w:rFonts w:ascii="Cambria" w:hAnsi="Cambria" w:cs="Tahoma"/>
          <w:b w:val="0"/>
          <w:bCs w:val="0"/>
          <w:noProof/>
          <w:sz w:val="22"/>
          <w:szCs w:val="22"/>
          <w:lang w:val="sr-Latn-BA"/>
        </w:rPr>
        <w:t>.</w:t>
      </w:r>
    </w:p>
    <w:p w14:paraId="4E5975D4" w14:textId="19D9008E" w:rsidR="001852C6" w:rsidRPr="00A13C71" w:rsidRDefault="001852C6" w:rsidP="00BB0293">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U izvještajnom periodu Društvu je</w:t>
      </w:r>
      <w:r w:rsidR="002805FA"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 xml:space="preserve">isplaćeno </w:t>
      </w:r>
      <w:r w:rsidR="00083913">
        <w:rPr>
          <w:rStyle w:val="FontStyle11"/>
          <w:rFonts w:ascii="Cambria" w:hAnsi="Cambria" w:cs="Tahoma"/>
          <w:b w:val="0"/>
          <w:bCs w:val="0"/>
          <w:noProof/>
          <w:sz w:val="22"/>
          <w:szCs w:val="22"/>
          <w:lang w:val="sr-Latn-BA"/>
        </w:rPr>
        <w:t>105.881,65</w:t>
      </w:r>
      <w:r w:rsidR="00E15FC7"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KM</w:t>
      </w:r>
      <w:r w:rsidR="00592FD9" w:rsidRPr="00A13C71">
        <w:rPr>
          <w:rStyle w:val="FontStyle11"/>
          <w:rFonts w:ascii="Cambria" w:hAnsi="Cambria" w:cs="Tahoma"/>
          <w:b w:val="0"/>
          <w:bCs w:val="0"/>
          <w:noProof/>
          <w:sz w:val="22"/>
          <w:szCs w:val="22"/>
          <w:lang w:val="sr-Latn-BA"/>
        </w:rPr>
        <w:t xml:space="preserve"> po osnovu naknade za upravljanje </w:t>
      </w:r>
      <w:r w:rsidR="008E560F" w:rsidRPr="00A13C71">
        <w:rPr>
          <w:rStyle w:val="FontStyle11"/>
          <w:rFonts w:ascii="Cambria" w:hAnsi="Cambria" w:cs="Tahoma"/>
          <w:b w:val="0"/>
          <w:bCs w:val="0"/>
          <w:noProof/>
          <w:sz w:val="22"/>
          <w:szCs w:val="22"/>
          <w:lang w:val="sr-Latn-BA"/>
        </w:rPr>
        <w:t xml:space="preserve"> i </w:t>
      </w:r>
      <w:r w:rsidR="00083913">
        <w:rPr>
          <w:rStyle w:val="FontStyle11"/>
          <w:rFonts w:ascii="Cambria" w:hAnsi="Cambria" w:cs="Tahoma"/>
          <w:b w:val="0"/>
          <w:bCs w:val="0"/>
          <w:noProof/>
          <w:sz w:val="22"/>
          <w:szCs w:val="22"/>
          <w:lang w:val="sr-Latn-BA"/>
        </w:rPr>
        <w:t>552,46</w:t>
      </w:r>
      <w:r w:rsidR="008E560F" w:rsidRPr="00A13C71">
        <w:rPr>
          <w:rStyle w:val="FontStyle11"/>
          <w:rFonts w:ascii="Cambria" w:hAnsi="Cambria" w:cs="Tahoma"/>
          <w:b w:val="0"/>
          <w:bCs w:val="0"/>
          <w:noProof/>
          <w:sz w:val="22"/>
          <w:szCs w:val="22"/>
          <w:lang w:val="sr-Latn-BA"/>
        </w:rPr>
        <w:t xml:space="preserve"> KM po osnovu izlazne </w:t>
      </w:r>
      <w:r w:rsidR="00592FD9" w:rsidRPr="00A13C71">
        <w:rPr>
          <w:rStyle w:val="FontStyle11"/>
          <w:rFonts w:ascii="Cambria" w:hAnsi="Cambria" w:cs="Tahoma"/>
          <w:b w:val="0"/>
          <w:bCs w:val="0"/>
          <w:noProof/>
          <w:sz w:val="22"/>
          <w:szCs w:val="22"/>
          <w:lang w:val="sr-Latn-BA"/>
        </w:rPr>
        <w:t>naknade</w:t>
      </w:r>
      <w:r w:rsidR="008E560F"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 xml:space="preserve">nastale otkupom udjela </w:t>
      </w:r>
      <w:r w:rsidR="000E638B" w:rsidRPr="00A13C71">
        <w:rPr>
          <w:rStyle w:val="FontStyle11"/>
          <w:rFonts w:ascii="Cambria" w:hAnsi="Cambria" w:cs="Tahoma"/>
          <w:b w:val="0"/>
          <w:bCs w:val="0"/>
          <w:noProof/>
          <w:sz w:val="22"/>
          <w:szCs w:val="22"/>
          <w:lang w:val="sr-Latn-BA"/>
        </w:rPr>
        <w:t>( 3,5 %  vrijednosti otkupa</w:t>
      </w:r>
      <w:r w:rsidR="008E560F" w:rsidRPr="00A13C71">
        <w:rPr>
          <w:rStyle w:val="FontStyle11"/>
          <w:rFonts w:ascii="Cambria" w:hAnsi="Cambria" w:cs="Tahoma"/>
          <w:b w:val="0"/>
          <w:bCs w:val="0"/>
          <w:noProof/>
          <w:sz w:val="22"/>
          <w:szCs w:val="22"/>
          <w:lang w:val="sr-Latn-BA"/>
        </w:rPr>
        <w:t>).</w:t>
      </w:r>
    </w:p>
    <w:bookmarkEnd w:id="24"/>
    <w:p w14:paraId="12539415" w14:textId="340813DA" w:rsidR="002376FB" w:rsidRPr="00A13C71" w:rsidRDefault="002376FB" w:rsidP="0033759C">
      <w:pPr>
        <w:jc w:val="both"/>
        <w:rPr>
          <w:rFonts w:ascii="Cambria" w:hAnsi="Cambria"/>
          <w:b/>
          <w:bCs/>
          <w:noProof/>
          <w:sz w:val="22"/>
          <w:szCs w:val="22"/>
          <w:lang w:val="sr-Latn-BA"/>
        </w:rPr>
      </w:pPr>
    </w:p>
    <w:p w14:paraId="34EE582E" w14:textId="77777777" w:rsidR="00055F25" w:rsidRPr="00A13C71" w:rsidRDefault="00055F25" w:rsidP="0033759C">
      <w:pPr>
        <w:jc w:val="both"/>
        <w:rPr>
          <w:rFonts w:ascii="Cambria" w:hAnsi="Cambria"/>
          <w:b/>
          <w:bCs/>
          <w:noProof/>
          <w:sz w:val="22"/>
          <w:szCs w:val="22"/>
          <w:lang w:val="sr-Latn-BA"/>
        </w:rPr>
      </w:pPr>
    </w:p>
    <w:p w14:paraId="4BEBA566" w14:textId="76497911" w:rsidR="0033759C" w:rsidRPr="00A13C71" w:rsidRDefault="000F7254" w:rsidP="0033759C">
      <w:pPr>
        <w:jc w:val="both"/>
        <w:rPr>
          <w:rFonts w:ascii="Cambria" w:hAnsi="Cambria"/>
          <w:b/>
          <w:bCs/>
          <w:noProof/>
          <w:sz w:val="22"/>
          <w:szCs w:val="22"/>
          <w:lang w:val="sr-Latn-BA"/>
        </w:rPr>
      </w:pPr>
      <w:r w:rsidRPr="00A13C71">
        <w:rPr>
          <w:rFonts w:ascii="Cambria" w:hAnsi="Cambria"/>
          <w:b/>
          <w:bCs/>
          <w:noProof/>
          <w:sz w:val="22"/>
          <w:szCs w:val="22"/>
          <w:lang w:val="sr-Latn-BA"/>
        </w:rPr>
        <w:t>5.</w:t>
      </w:r>
      <w:r w:rsidRPr="00A13C71">
        <w:rPr>
          <w:rFonts w:ascii="Cambria" w:hAnsi="Cambria"/>
          <w:b/>
          <w:bCs/>
          <w:noProof/>
          <w:sz w:val="22"/>
          <w:szCs w:val="22"/>
          <w:lang w:val="sr-Latn-BA"/>
        </w:rPr>
        <w:tab/>
      </w:r>
      <w:r w:rsidR="0033759C" w:rsidRPr="009A14E8">
        <w:rPr>
          <w:rFonts w:ascii="Cambria" w:hAnsi="Cambria"/>
          <w:b/>
          <w:bCs/>
          <w:noProof/>
          <w:sz w:val="22"/>
          <w:szCs w:val="22"/>
          <w:lang w:val="sr-Latn-BA"/>
        </w:rPr>
        <w:t>DODATNE  INFORMACIJE</w:t>
      </w:r>
    </w:p>
    <w:p w14:paraId="71E73A86" w14:textId="65E52EDD" w:rsidR="00441718" w:rsidRPr="00A13C71" w:rsidRDefault="00441718" w:rsidP="0033759C">
      <w:pPr>
        <w:jc w:val="both"/>
        <w:rPr>
          <w:rFonts w:ascii="Cambria" w:hAnsi="Cambria"/>
          <w:b/>
          <w:bCs/>
          <w:noProof/>
          <w:sz w:val="22"/>
          <w:szCs w:val="22"/>
          <w:lang w:val="sr-Latn-BA"/>
        </w:rPr>
      </w:pPr>
    </w:p>
    <w:p w14:paraId="019426A2" w14:textId="2B261C3F" w:rsidR="00441718" w:rsidRPr="00A13C71" w:rsidRDefault="007F4E71"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sr-Latn-BA"/>
        </w:rPr>
      </w:pPr>
      <w:r w:rsidRPr="00A13C71">
        <w:rPr>
          <w:rFonts w:ascii="Cambria" w:hAnsi="Cambria"/>
          <w:b/>
          <w:bCs/>
          <w:noProof/>
          <w:sz w:val="22"/>
          <w:szCs w:val="22"/>
          <w:lang w:val="sr-Latn-BA"/>
        </w:rPr>
        <w:t xml:space="preserve">               </w:t>
      </w:r>
      <w:r w:rsidR="00441718" w:rsidRPr="00A13C71">
        <w:rPr>
          <w:rFonts w:ascii="Cambria" w:hAnsi="Cambria" w:cs="Arial"/>
          <w:noProof/>
          <w:sz w:val="22"/>
          <w:szCs w:val="22"/>
          <w:lang w:val="sr-Latn-BA"/>
        </w:rPr>
        <w:t>U skladu sa članom 175. Zakona o investicionim fondovima (''Službeni glasnik RS'', broj 92/06</w:t>
      </w:r>
      <w:r w:rsidR="00623342" w:rsidRPr="00A13C71">
        <w:rPr>
          <w:rFonts w:ascii="Cambria" w:hAnsi="Cambria" w:cs="Arial"/>
          <w:noProof/>
          <w:sz w:val="22"/>
          <w:szCs w:val="22"/>
          <w:lang w:val="sr-Latn-BA"/>
        </w:rPr>
        <w:t>,</w:t>
      </w:r>
      <w:r w:rsidR="00441718" w:rsidRPr="00A13C71">
        <w:rPr>
          <w:rFonts w:ascii="Cambria" w:hAnsi="Cambria" w:cs="Arial"/>
          <w:noProof/>
          <w:sz w:val="22"/>
          <w:szCs w:val="22"/>
          <w:lang w:val="sr-Latn-BA"/>
        </w:rPr>
        <w:t xml:space="preserve"> 82/15</w:t>
      </w:r>
      <w:r w:rsidR="00623342" w:rsidRPr="00A13C71">
        <w:rPr>
          <w:rFonts w:ascii="Cambria" w:hAnsi="Cambria" w:cs="Arial"/>
          <w:noProof/>
          <w:sz w:val="22"/>
          <w:szCs w:val="22"/>
          <w:lang w:val="sr-Latn-BA"/>
        </w:rPr>
        <w:t xml:space="preserve"> i 94/19</w:t>
      </w:r>
      <w:r w:rsidR="00441718" w:rsidRPr="00A13C71">
        <w:rPr>
          <w:rFonts w:ascii="Cambria" w:hAnsi="Cambria" w:cs="Arial"/>
          <w:noProof/>
          <w:sz w:val="22"/>
          <w:szCs w:val="22"/>
          <w:lang w:val="sr-Latn-BA"/>
        </w:rPr>
        <w:t>) Fond je u obavezi da, pored već objelodanjenih informacija u svojim finansijskim izvještajima, objelodani i sljedeće informacije:</w:t>
      </w:r>
    </w:p>
    <w:p w14:paraId="1F6725BF" w14:textId="77777777" w:rsidR="00E16C80" w:rsidRPr="00A13C71" w:rsidRDefault="00E16C80" w:rsidP="0033759C">
      <w:pPr>
        <w:jc w:val="both"/>
        <w:rPr>
          <w:rFonts w:ascii="Cambria" w:hAnsi="Cambria"/>
          <w:b/>
          <w:bCs/>
          <w:i/>
          <w:iCs/>
          <w:noProof/>
          <w:sz w:val="22"/>
          <w:szCs w:val="22"/>
          <w:lang w:val="sr-Latn-BA"/>
        </w:rPr>
      </w:pPr>
    </w:p>
    <w:p w14:paraId="53EC8B7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lastRenderedPageBreak/>
        <w:t>Pokazatelj troškova za obračunski period</w:t>
      </w:r>
    </w:p>
    <w:p w14:paraId="34AF70FB" w14:textId="77777777" w:rsidR="0033759C" w:rsidRPr="00A13C71" w:rsidRDefault="0033759C" w:rsidP="0033759C">
      <w:pPr>
        <w:jc w:val="both"/>
        <w:rPr>
          <w:rFonts w:ascii="Cambria" w:hAnsi="Cambria"/>
          <w:b/>
          <w:bCs/>
          <w:noProof/>
          <w:sz w:val="22"/>
          <w:szCs w:val="22"/>
          <w:lang w:val="sr-Latn-BA"/>
        </w:rPr>
      </w:pPr>
    </w:p>
    <w:p w14:paraId="498E26B9" w14:textId="77777777" w:rsidR="0033759C" w:rsidRPr="00A13C71" w:rsidRDefault="0033759C" w:rsidP="0033759C">
      <w:pPr>
        <w:keepNext/>
        <w:outlineLvl w:val="6"/>
        <w:rPr>
          <w:rFonts w:ascii="Cambria" w:hAnsi="Cambria"/>
          <w:noProof/>
          <w:sz w:val="22"/>
          <w:szCs w:val="22"/>
          <w:lang w:val="sr-Latn-BA"/>
        </w:rPr>
      </w:pPr>
      <w:r w:rsidRPr="00A13C71">
        <w:rPr>
          <w:rFonts w:ascii="Cambria" w:hAnsi="Cambria"/>
          <w:noProof/>
          <w:sz w:val="22"/>
          <w:szCs w:val="22"/>
          <w:lang w:val="sr-Latn-BA"/>
        </w:rPr>
        <w:t>Ukupna naknada za upravljanje + ukupni troškovi iz</w:t>
      </w:r>
    </w:p>
    <w:p w14:paraId="6D70635E" w14:textId="017097B4" w:rsidR="0033759C" w:rsidRPr="002A471C" w:rsidRDefault="0033759C" w:rsidP="0033759C">
      <w:pPr>
        <w:keepNext/>
        <w:outlineLvl w:val="6"/>
        <w:rPr>
          <w:rFonts w:ascii="Cambria" w:hAnsi="Cambria"/>
          <w:noProof/>
          <w:sz w:val="22"/>
          <w:szCs w:val="22"/>
          <w:lang w:val="sr-Latn-BA"/>
        </w:rPr>
      </w:pPr>
      <w:r w:rsidRPr="002A471C">
        <w:rPr>
          <w:rFonts w:ascii="Cambria" w:hAnsi="Cambria"/>
          <w:noProof/>
          <w:sz w:val="22"/>
          <w:szCs w:val="22"/>
          <w:u w:val="single"/>
          <w:lang w:val="sr-Latn-BA"/>
        </w:rPr>
        <w:t>Člana 9</w:t>
      </w:r>
      <w:r w:rsidR="00C63118" w:rsidRPr="002A471C">
        <w:rPr>
          <w:rFonts w:ascii="Cambria" w:hAnsi="Cambria"/>
          <w:noProof/>
          <w:sz w:val="22"/>
          <w:szCs w:val="22"/>
          <w:u w:val="single"/>
          <w:lang w:val="sr-Latn-BA"/>
        </w:rPr>
        <w:t>5</w:t>
      </w:r>
      <w:r w:rsidRPr="002A471C">
        <w:rPr>
          <w:rFonts w:ascii="Cambria" w:hAnsi="Cambria"/>
          <w:noProof/>
          <w:sz w:val="22"/>
          <w:szCs w:val="22"/>
          <w:u w:val="single"/>
          <w:lang w:val="sr-Latn-BA"/>
        </w:rPr>
        <w:t xml:space="preserve">. osim troškova iz stava 1.,tačke b,e, i z_            </w:t>
      </w:r>
      <w:r w:rsidRPr="002A471C">
        <w:rPr>
          <w:rFonts w:ascii="Cambria" w:hAnsi="Cambria"/>
          <w:noProof/>
          <w:sz w:val="22"/>
          <w:szCs w:val="22"/>
          <w:lang w:val="sr-Latn-BA"/>
        </w:rPr>
        <w:t xml:space="preserve">=  </w:t>
      </w:r>
      <w:r w:rsidRPr="002A471C">
        <w:rPr>
          <w:rFonts w:ascii="Cambria" w:hAnsi="Cambria"/>
          <w:noProof/>
          <w:sz w:val="22"/>
          <w:szCs w:val="22"/>
          <w:u w:val="single"/>
          <w:lang w:val="sr-Latn-BA"/>
        </w:rPr>
        <w:t xml:space="preserve">    </w:t>
      </w:r>
      <w:r w:rsidR="002A471C" w:rsidRPr="002A471C">
        <w:rPr>
          <w:rFonts w:ascii="Cambria" w:hAnsi="Cambria"/>
          <w:noProof/>
          <w:sz w:val="22"/>
          <w:szCs w:val="22"/>
          <w:u w:val="single"/>
          <w:lang w:val="sr-Latn-BA"/>
        </w:rPr>
        <w:t>105.881,65</w:t>
      </w:r>
      <w:r w:rsidRPr="002A471C">
        <w:rPr>
          <w:rFonts w:ascii="Cambria" w:hAnsi="Cambria"/>
          <w:noProof/>
          <w:sz w:val="22"/>
          <w:szCs w:val="22"/>
          <w:u w:val="single"/>
          <w:lang w:val="sr-Latn-BA"/>
        </w:rPr>
        <w:t>_</w:t>
      </w:r>
      <w:r w:rsidRPr="002A471C">
        <w:rPr>
          <w:rFonts w:ascii="Cambria" w:hAnsi="Cambria"/>
          <w:noProof/>
          <w:sz w:val="22"/>
          <w:szCs w:val="22"/>
          <w:lang w:val="sr-Latn-BA"/>
        </w:rPr>
        <w:t xml:space="preserve">   =  </w:t>
      </w:r>
      <w:r w:rsidR="00CA3038" w:rsidRPr="002A471C">
        <w:rPr>
          <w:rFonts w:ascii="Cambria" w:hAnsi="Cambria"/>
          <w:noProof/>
          <w:sz w:val="22"/>
          <w:szCs w:val="22"/>
          <w:lang w:val="sr-Latn-BA"/>
        </w:rPr>
        <w:t>3</w:t>
      </w:r>
      <w:r w:rsidR="00992278" w:rsidRPr="002A471C">
        <w:rPr>
          <w:rFonts w:ascii="Cambria" w:hAnsi="Cambria"/>
          <w:noProof/>
          <w:sz w:val="22"/>
          <w:szCs w:val="22"/>
          <w:lang w:val="sr-Latn-BA"/>
        </w:rPr>
        <w:t>,</w:t>
      </w:r>
      <w:r w:rsidR="002A471C" w:rsidRPr="002A471C">
        <w:rPr>
          <w:rFonts w:ascii="Cambria" w:hAnsi="Cambria"/>
          <w:noProof/>
          <w:sz w:val="22"/>
          <w:szCs w:val="22"/>
          <w:lang w:val="sr-Latn-BA"/>
        </w:rPr>
        <w:t>5600</w:t>
      </w:r>
      <w:r w:rsidRPr="002A471C">
        <w:rPr>
          <w:rFonts w:ascii="Cambria" w:hAnsi="Cambria"/>
          <w:noProof/>
          <w:sz w:val="22"/>
          <w:szCs w:val="22"/>
          <w:lang w:val="sr-Latn-BA"/>
        </w:rPr>
        <w:t xml:space="preserve">  %</w:t>
      </w:r>
      <w:r w:rsidR="00A11412" w:rsidRPr="002A471C">
        <w:rPr>
          <w:rFonts w:ascii="Cambria" w:hAnsi="Cambria"/>
          <w:noProof/>
          <w:sz w:val="22"/>
          <w:szCs w:val="22"/>
          <w:lang w:val="sr-Latn-BA"/>
        </w:rPr>
        <w:t xml:space="preserve">  </w:t>
      </w:r>
    </w:p>
    <w:p w14:paraId="0BA0F707" w14:textId="513C3A7A" w:rsidR="0033759C" w:rsidRPr="00A13C71" w:rsidRDefault="0033759C" w:rsidP="0033759C">
      <w:pPr>
        <w:rPr>
          <w:rFonts w:ascii="Cambria" w:hAnsi="Cambria"/>
          <w:noProof/>
          <w:sz w:val="22"/>
          <w:szCs w:val="22"/>
          <w:lang w:val="sr-Latn-BA"/>
        </w:rPr>
      </w:pPr>
      <w:r w:rsidRPr="002A471C">
        <w:rPr>
          <w:rFonts w:ascii="Cambria" w:hAnsi="Cambria"/>
          <w:noProof/>
          <w:sz w:val="22"/>
          <w:szCs w:val="22"/>
          <w:lang w:val="sr-Latn-BA"/>
        </w:rPr>
        <w:t xml:space="preserve">Prosječna neto vrijednost imovine                                          </w:t>
      </w:r>
      <w:r w:rsidR="00C82074" w:rsidRPr="002A471C">
        <w:rPr>
          <w:rFonts w:ascii="Cambria" w:hAnsi="Cambria"/>
          <w:noProof/>
          <w:sz w:val="22"/>
          <w:szCs w:val="22"/>
          <w:lang w:val="sr-Latn-BA"/>
        </w:rPr>
        <w:t xml:space="preserve">  </w:t>
      </w:r>
      <w:r w:rsidRPr="002A471C">
        <w:rPr>
          <w:rFonts w:ascii="Cambria" w:hAnsi="Cambria"/>
          <w:noProof/>
          <w:sz w:val="22"/>
          <w:szCs w:val="22"/>
          <w:lang w:val="sr-Latn-BA"/>
        </w:rPr>
        <w:t xml:space="preserve"> </w:t>
      </w:r>
      <w:r w:rsidR="002A471C" w:rsidRPr="002A471C">
        <w:rPr>
          <w:rFonts w:ascii="Cambria" w:hAnsi="Cambria"/>
          <w:noProof/>
          <w:sz w:val="22"/>
          <w:szCs w:val="22"/>
          <w:lang w:val="sr-Latn-BA"/>
        </w:rPr>
        <w:t>5.997.751,69</w:t>
      </w:r>
    </w:p>
    <w:p w14:paraId="66C9E7E6" w14:textId="77777777" w:rsidR="00E15FC7" w:rsidRPr="00A13C71" w:rsidRDefault="00E15FC7" w:rsidP="0033759C">
      <w:pPr>
        <w:rPr>
          <w:rFonts w:ascii="Cambria" w:hAnsi="Cambria"/>
          <w:noProof/>
          <w:sz w:val="22"/>
          <w:szCs w:val="22"/>
          <w:lang w:val="sr-Latn-BA"/>
        </w:rPr>
      </w:pPr>
    </w:p>
    <w:p w14:paraId="5BDC6072" w14:textId="77777777" w:rsidR="002C1E2A" w:rsidRPr="00A13C71" w:rsidRDefault="002C1E2A" w:rsidP="00BB0293">
      <w:pPr>
        <w:widowControl w:val="0"/>
        <w:autoSpaceDE w:val="0"/>
        <w:autoSpaceDN w:val="0"/>
        <w:adjustRightInd w:val="0"/>
        <w:ind w:firstLine="720"/>
        <w:jc w:val="both"/>
        <w:rPr>
          <w:rFonts w:ascii="Cambria" w:hAnsi="Cambria"/>
          <w:noProof/>
          <w:sz w:val="22"/>
          <w:szCs w:val="22"/>
          <w:lang w:val="sr-Latn-BA"/>
        </w:rPr>
      </w:pPr>
      <w:r w:rsidRPr="00A13C71">
        <w:rPr>
          <w:rFonts w:ascii="Cambria" w:hAnsi="Cambria"/>
          <w:noProof/>
          <w:sz w:val="22"/>
          <w:szCs w:val="22"/>
          <w:lang w:val="sr-Latn-BA"/>
        </w:rPr>
        <w:t>Društvo za upravljanje u skladu sa Prospektom naplaćuje proviziju za upravljanje 3,5%.</w:t>
      </w:r>
    </w:p>
    <w:p w14:paraId="306CE189" w14:textId="3FBC6CB6" w:rsidR="002C1E2A" w:rsidRPr="00A13C71" w:rsidRDefault="002C1E2A" w:rsidP="002C1E2A">
      <w:pPr>
        <w:widowControl w:val="0"/>
        <w:autoSpaceDE w:val="0"/>
        <w:autoSpaceDN w:val="0"/>
        <w:adjustRightInd w:val="0"/>
        <w:jc w:val="both"/>
        <w:rPr>
          <w:rFonts w:ascii="Cambria" w:hAnsi="Cambria"/>
          <w:noProof/>
          <w:sz w:val="22"/>
          <w:szCs w:val="22"/>
          <w:lang w:val="sr-Latn-BA"/>
        </w:rPr>
      </w:pPr>
      <w:r w:rsidRPr="00A13C71">
        <w:rPr>
          <w:rFonts w:ascii="Cambria" w:hAnsi="Cambria"/>
          <w:noProof/>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A13C71" w:rsidRDefault="00AF0349" w:rsidP="002C1E2A">
      <w:pPr>
        <w:widowControl w:val="0"/>
        <w:autoSpaceDE w:val="0"/>
        <w:autoSpaceDN w:val="0"/>
        <w:adjustRightInd w:val="0"/>
        <w:jc w:val="both"/>
        <w:rPr>
          <w:rFonts w:ascii="Cambria" w:hAnsi="Cambria"/>
          <w:noProof/>
          <w:sz w:val="22"/>
          <w:szCs w:val="22"/>
          <w:lang w:val="sr-Latn-BA"/>
        </w:rPr>
      </w:pPr>
    </w:p>
    <w:p w14:paraId="28D75545" w14:textId="65215131" w:rsidR="002C1E2A" w:rsidRPr="00A13C71" w:rsidRDefault="00AC39AD" w:rsidP="00055270">
      <w:pPr>
        <w:widowControl w:val="0"/>
        <w:autoSpaceDE w:val="0"/>
        <w:autoSpaceDN w:val="0"/>
        <w:adjustRightInd w:val="0"/>
        <w:ind w:firstLine="709"/>
        <w:jc w:val="both"/>
        <w:rPr>
          <w:rFonts w:ascii="Cambria" w:hAnsi="Cambria"/>
          <w:b/>
          <w:bCs/>
          <w:i/>
          <w:iCs/>
          <w:noProof/>
          <w:sz w:val="22"/>
          <w:szCs w:val="22"/>
          <w:lang w:val="sr-Latn-BA"/>
        </w:rPr>
      </w:pPr>
      <w:r w:rsidRPr="00A13C71">
        <w:rPr>
          <w:rFonts w:ascii="Cambria" w:hAnsi="Cambria"/>
          <w:noProof/>
          <w:sz w:val="22"/>
          <w:szCs w:val="22"/>
          <w:lang w:val="sr-Latn-BA"/>
        </w:rPr>
        <w:t>Na dan 3</w:t>
      </w:r>
      <w:r w:rsidR="005B47E8">
        <w:rPr>
          <w:rFonts w:ascii="Cambria" w:hAnsi="Cambria"/>
          <w:noProof/>
          <w:sz w:val="22"/>
          <w:szCs w:val="22"/>
          <w:lang w:val="sr-Latn-BA"/>
        </w:rPr>
        <w:t>0</w:t>
      </w:r>
      <w:r w:rsidRPr="00A13C71">
        <w:rPr>
          <w:rFonts w:ascii="Cambria" w:hAnsi="Cambria"/>
          <w:noProof/>
          <w:sz w:val="22"/>
          <w:szCs w:val="22"/>
          <w:lang w:val="sr-Latn-BA"/>
        </w:rPr>
        <w:t>.</w:t>
      </w:r>
      <w:r w:rsidR="009219FB">
        <w:rPr>
          <w:rFonts w:ascii="Cambria" w:hAnsi="Cambria"/>
          <w:noProof/>
          <w:sz w:val="22"/>
          <w:szCs w:val="22"/>
          <w:lang w:val="sr-Latn-BA"/>
        </w:rPr>
        <w:t>0</w:t>
      </w:r>
      <w:r w:rsidR="005B47E8">
        <w:rPr>
          <w:rFonts w:ascii="Cambria" w:hAnsi="Cambria"/>
          <w:noProof/>
          <w:sz w:val="22"/>
          <w:szCs w:val="22"/>
          <w:lang w:val="sr-Latn-BA"/>
        </w:rPr>
        <w:t>6</w:t>
      </w:r>
      <w:r w:rsidR="002C1E2A" w:rsidRPr="00A13C71">
        <w:rPr>
          <w:rFonts w:ascii="Cambria" w:hAnsi="Cambria"/>
          <w:noProof/>
          <w:sz w:val="22"/>
          <w:szCs w:val="22"/>
          <w:lang w:val="sr-Latn-BA"/>
        </w:rPr>
        <w:t>.202</w:t>
      </w:r>
      <w:r w:rsidR="009219FB">
        <w:rPr>
          <w:rFonts w:ascii="Cambria" w:hAnsi="Cambria"/>
          <w:noProof/>
          <w:sz w:val="22"/>
          <w:szCs w:val="22"/>
          <w:lang w:val="sr-Latn-BA"/>
        </w:rPr>
        <w:t>3</w:t>
      </w:r>
      <w:r w:rsidR="002C1E2A" w:rsidRPr="00A13C71">
        <w:rPr>
          <w:rFonts w:ascii="Cambria" w:hAnsi="Cambria"/>
          <w:noProof/>
          <w:sz w:val="22"/>
          <w:szCs w:val="22"/>
          <w:lang w:val="sr-Latn-BA"/>
        </w:rPr>
        <w:t>.godine korekcija ulaganja</w:t>
      </w:r>
      <w:r w:rsidR="00AF0349" w:rsidRPr="00A13C71">
        <w:rPr>
          <w:rFonts w:ascii="Cambria" w:hAnsi="Cambria"/>
          <w:noProof/>
          <w:sz w:val="22"/>
          <w:szCs w:val="22"/>
          <w:lang w:val="sr-Latn-BA"/>
        </w:rPr>
        <w:t xml:space="preserve"> se odnosi na nedozvoljena ulaganja, odnosno ulaganje u udjele otvorenih investicionih fondova (</w:t>
      </w:r>
      <w:r w:rsidR="00055270">
        <w:rPr>
          <w:rFonts w:ascii="Cambria" w:hAnsi="Cambria"/>
          <w:noProof/>
          <w:sz w:val="22"/>
          <w:szCs w:val="22"/>
          <w:lang w:val="sr-Latn-BA"/>
        </w:rPr>
        <w:t>ZIF Atlas Mont a.d. Podgorica</w:t>
      </w:r>
      <w:r w:rsidR="00AF0349" w:rsidRPr="00A13C71">
        <w:rPr>
          <w:rFonts w:ascii="Cambria" w:hAnsi="Cambria"/>
          <w:noProof/>
          <w:sz w:val="22"/>
          <w:szCs w:val="22"/>
          <w:lang w:val="sr-Latn-BA"/>
        </w:rPr>
        <w:t xml:space="preserve">) u iznosu </w:t>
      </w:r>
      <w:r w:rsidR="002C1E2A" w:rsidRPr="00A13C71">
        <w:rPr>
          <w:rFonts w:ascii="Cambria" w:hAnsi="Cambria"/>
          <w:noProof/>
          <w:sz w:val="22"/>
          <w:szCs w:val="22"/>
          <w:lang w:val="sr-Latn-BA"/>
        </w:rPr>
        <w:t xml:space="preserve"> iznosi </w:t>
      </w:r>
      <w:r w:rsidR="00AD7F8B" w:rsidRPr="00A13C71">
        <w:rPr>
          <w:rFonts w:ascii="Cambria" w:hAnsi="Cambria"/>
          <w:noProof/>
          <w:sz w:val="22"/>
          <w:szCs w:val="22"/>
          <w:lang w:val="sr-Latn-BA"/>
        </w:rPr>
        <w:t>864,00</w:t>
      </w:r>
      <w:r w:rsidR="00E14EFE" w:rsidRPr="00A13C71">
        <w:rPr>
          <w:rFonts w:ascii="Cambria" w:hAnsi="Cambria"/>
          <w:noProof/>
          <w:sz w:val="22"/>
          <w:szCs w:val="22"/>
          <w:lang w:val="sr-Latn-BA"/>
        </w:rPr>
        <w:t xml:space="preserve"> </w:t>
      </w:r>
      <w:r w:rsidR="002C1E2A" w:rsidRPr="00A13C71">
        <w:rPr>
          <w:rFonts w:ascii="Cambria" w:hAnsi="Cambria"/>
          <w:noProof/>
          <w:sz w:val="22"/>
          <w:szCs w:val="22"/>
          <w:lang w:val="sr-Latn-BA"/>
        </w:rPr>
        <w:t>KM</w:t>
      </w:r>
      <w:r w:rsidR="00AF0349" w:rsidRPr="00A13C71">
        <w:rPr>
          <w:rFonts w:ascii="Cambria" w:hAnsi="Cambria"/>
          <w:noProof/>
          <w:sz w:val="22"/>
          <w:szCs w:val="22"/>
          <w:lang w:val="sr-Latn-BA"/>
        </w:rPr>
        <w:t>.</w:t>
      </w:r>
      <w:r w:rsidR="00E14EFE" w:rsidRPr="00A13C71">
        <w:rPr>
          <w:rFonts w:ascii="Cambria" w:hAnsi="Cambria"/>
          <w:noProof/>
          <w:sz w:val="22"/>
          <w:szCs w:val="22"/>
          <w:lang w:val="sr-Latn-BA"/>
        </w:rPr>
        <w:t xml:space="preserve"> </w:t>
      </w:r>
    </w:p>
    <w:p w14:paraId="60C7BA0A" w14:textId="77777777" w:rsidR="00D75D9C" w:rsidRPr="00A13C71" w:rsidRDefault="00D75D9C" w:rsidP="00287BB1">
      <w:pPr>
        <w:widowControl w:val="0"/>
        <w:autoSpaceDE w:val="0"/>
        <w:autoSpaceDN w:val="0"/>
        <w:adjustRightInd w:val="0"/>
        <w:jc w:val="both"/>
        <w:rPr>
          <w:rFonts w:ascii="Cambria" w:hAnsi="Cambria"/>
          <w:b/>
          <w:bCs/>
          <w:i/>
          <w:iCs/>
          <w:noProof/>
          <w:sz w:val="22"/>
          <w:szCs w:val="22"/>
          <w:lang w:val="sr-Latn-BA"/>
        </w:rPr>
      </w:pPr>
    </w:p>
    <w:p w14:paraId="40E4097A" w14:textId="77777777" w:rsidR="00055F25" w:rsidRPr="00A13C71" w:rsidRDefault="00055F25" w:rsidP="00287BB1">
      <w:pPr>
        <w:widowControl w:val="0"/>
        <w:autoSpaceDE w:val="0"/>
        <w:autoSpaceDN w:val="0"/>
        <w:adjustRightInd w:val="0"/>
        <w:jc w:val="both"/>
        <w:rPr>
          <w:rFonts w:ascii="Cambria" w:hAnsi="Cambria"/>
          <w:b/>
          <w:bCs/>
          <w:i/>
          <w:iCs/>
          <w:noProof/>
          <w:sz w:val="22"/>
          <w:szCs w:val="22"/>
          <w:lang w:val="sr-Latn-BA"/>
        </w:rPr>
      </w:pPr>
    </w:p>
    <w:p w14:paraId="09210F23" w14:textId="3003E18F" w:rsidR="000F7254" w:rsidRPr="00A13C71" w:rsidRDefault="00287BB1" w:rsidP="00ED4BDA">
      <w:pPr>
        <w:widowControl w:val="0"/>
        <w:autoSpaceDE w:val="0"/>
        <w:autoSpaceDN w:val="0"/>
        <w:adjustRightInd w:val="0"/>
        <w:jc w:val="both"/>
        <w:rPr>
          <w:rFonts w:ascii="Cambria" w:hAnsi="Cambria"/>
          <w:b/>
          <w:bCs/>
          <w:i/>
          <w:iCs/>
          <w:noProof/>
          <w:sz w:val="22"/>
          <w:szCs w:val="22"/>
          <w:lang w:val="sr-Latn-BA"/>
        </w:rPr>
      </w:pPr>
      <w:r w:rsidRPr="00A13C71">
        <w:rPr>
          <w:rFonts w:ascii="Cambria" w:hAnsi="Cambria"/>
          <w:b/>
          <w:bCs/>
          <w:i/>
          <w:iCs/>
          <w:noProof/>
          <w:sz w:val="22"/>
          <w:szCs w:val="22"/>
          <w:lang w:val="sr-Latn-BA"/>
        </w:rPr>
        <w:t>Pregled najviše i najniže vrijednosti imovine fonda i cijene po akciji za isti obračunski period u proteklih pet godina:</w:t>
      </w:r>
    </w:p>
    <w:p w14:paraId="794C8C9E" w14:textId="77777777" w:rsidR="00055F25" w:rsidRPr="00A13C71" w:rsidRDefault="00055F25" w:rsidP="00ED4BDA">
      <w:pPr>
        <w:widowControl w:val="0"/>
        <w:autoSpaceDE w:val="0"/>
        <w:autoSpaceDN w:val="0"/>
        <w:adjustRightInd w:val="0"/>
        <w:jc w:val="both"/>
        <w:rPr>
          <w:rFonts w:ascii="Cambria" w:hAnsi="Cambria"/>
          <w:b/>
          <w:bCs/>
          <w:i/>
          <w:iCs/>
          <w:noProof/>
          <w:sz w:val="22"/>
          <w:szCs w:val="22"/>
          <w:lang w:val="sr-Latn-BA"/>
        </w:rPr>
      </w:pPr>
    </w:p>
    <w:tbl>
      <w:tblPr>
        <w:tblW w:w="10461"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41"/>
        <w:gridCol w:w="1448"/>
        <w:gridCol w:w="1539"/>
        <w:gridCol w:w="1551"/>
        <w:gridCol w:w="1448"/>
        <w:gridCol w:w="1534"/>
      </w:tblGrid>
      <w:tr w:rsidR="00AD7F8B" w:rsidRPr="00A13C71" w14:paraId="2FFE972A" w14:textId="77777777" w:rsidTr="002A471C">
        <w:trPr>
          <w:trHeight w:val="271"/>
        </w:trPr>
        <w:tc>
          <w:tcPr>
            <w:tcW w:w="2941" w:type="dxa"/>
            <w:vMerge w:val="restart"/>
            <w:shd w:val="clear" w:color="auto" w:fill="auto"/>
            <w:vAlign w:val="center"/>
            <w:hideMark/>
          </w:tcPr>
          <w:p w14:paraId="1D9E8CF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Opis</w:t>
            </w:r>
          </w:p>
        </w:tc>
        <w:tc>
          <w:tcPr>
            <w:tcW w:w="1448" w:type="dxa"/>
            <w:vMerge w:val="restart"/>
            <w:shd w:val="clear" w:color="auto" w:fill="auto"/>
            <w:vAlign w:val="center"/>
            <w:hideMark/>
          </w:tcPr>
          <w:p w14:paraId="6693B04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Tekuća godina</w:t>
            </w:r>
          </w:p>
        </w:tc>
        <w:tc>
          <w:tcPr>
            <w:tcW w:w="1539" w:type="dxa"/>
            <w:vMerge w:val="restart"/>
            <w:shd w:val="clear" w:color="auto" w:fill="auto"/>
            <w:vAlign w:val="center"/>
            <w:hideMark/>
          </w:tcPr>
          <w:p w14:paraId="4ADF9DD7"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Prethodna godina</w:t>
            </w:r>
          </w:p>
        </w:tc>
        <w:tc>
          <w:tcPr>
            <w:tcW w:w="4533" w:type="dxa"/>
            <w:gridSpan w:val="3"/>
            <w:shd w:val="clear" w:color="auto" w:fill="auto"/>
            <w:vAlign w:val="bottom"/>
            <w:hideMark/>
          </w:tcPr>
          <w:p w14:paraId="7FB72475"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Ranije tri godine</w:t>
            </w:r>
          </w:p>
        </w:tc>
      </w:tr>
      <w:tr w:rsidR="00ED4BDA" w:rsidRPr="00A13C71" w14:paraId="7C3BA718" w14:textId="77777777" w:rsidTr="002A471C">
        <w:trPr>
          <w:trHeight w:val="271"/>
        </w:trPr>
        <w:tc>
          <w:tcPr>
            <w:tcW w:w="2941" w:type="dxa"/>
            <w:vMerge/>
            <w:vAlign w:val="center"/>
            <w:hideMark/>
          </w:tcPr>
          <w:p w14:paraId="54F9E712" w14:textId="77777777" w:rsidR="00ED4BDA" w:rsidRPr="00A13C71" w:rsidRDefault="00ED4BDA" w:rsidP="00ED4BDA">
            <w:pPr>
              <w:rPr>
                <w:rFonts w:ascii="Cambria" w:hAnsi="Cambria" w:cs="Arial"/>
                <w:noProof/>
                <w:sz w:val="22"/>
                <w:szCs w:val="22"/>
                <w:lang w:val="sr-Latn-BA"/>
              </w:rPr>
            </w:pPr>
          </w:p>
        </w:tc>
        <w:tc>
          <w:tcPr>
            <w:tcW w:w="1448" w:type="dxa"/>
            <w:vMerge/>
            <w:vAlign w:val="center"/>
            <w:hideMark/>
          </w:tcPr>
          <w:p w14:paraId="12227BF4" w14:textId="77777777" w:rsidR="00ED4BDA" w:rsidRPr="00A13C71" w:rsidRDefault="00ED4BDA" w:rsidP="00ED4BDA">
            <w:pPr>
              <w:rPr>
                <w:rFonts w:ascii="Cambria" w:hAnsi="Cambria" w:cs="Arial"/>
                <w:noProof/>
                <w:sz w:val="22"/>
                <w:szCs w:val="22"/>
                <w:lang w:val="sr-Latn-BA"/>
              </w:rPr>
            </w:pPr>
          </w:p>
        </w:tc>
        <w:tc>
          <w:tcPr>
            <w:tcW w:w="1539" w:type="dxa"/>
            <w:vMerge/>
            <w:vAlign w:val="center"/>
            <w:hideMark/>
          </w:tcPr>
          <w:p w14:paraId="4FF9EE05" w14:textId="77777777" w:rsidR="00ED4BDA" w:rsidRPr="00A13C71" w:rsidRDefault="00ED4BDA" w:rsidP="00ED4BDA">
            <w:pPr>
              <w:rPr>
                <w:rFonts w:ascii="Cambria" w:hAnsi="Cambria" w:cs="Arial"/>
                <w:noProof/>
                <w:sz w:val="22"/>
                <w:szCs w:val="22"/>
                <w:lang w:val="sr-Latn-BA"/>
              </w:rPr>
            </w:pP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205D" w14:textId="077A389A"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202</w:t>
            </w:r>
            <w:r w:rsidR="009219FB">
              <w:rPr>
                <w:rFonts w:ascii="Cambria" w:hAnsi="Cambria" w:cs="Arial"/>
                <w:noProof/>
                <w:sz w:val="22"/>
                <w:szCs w:val="22"/>
                <w:lang w:val="sr-Latn-BA"/>
              </w:rPr>
              <w:t>1</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F74DD" w14:textId="66D3671F"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9219FB">
              <w:rPr>
                <w:rFonts w:ascii="Cambria" w:hAnsi="Cambria" w:cs="Arial"/>
                <w:noProof/>
                <w:sz w:val="22"/>
                <w:szCs w:val="22"/>
                <w:lang w:val="sr-Latn-BA"/>
              </w:rPr>
              <w:t>20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731D67" w14:textId="52D2E3DC"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9219FB">
              <w:rPr>
                <w:rFonts w:ascii="Cambria" w:hAnsi="Cambria" w:cs="Arial"/>
                <w:noProof/>
                <w:sz w:val="22"/>
                <w:szCs w:val="22"/>
                <w:lang w:val="sr-Latn-BA"/>
              </w:rPr>
              <w:t>19</w:t>
            </w:r>
          </w:p>
        </w:tc>
      </w:tr>
      <w:tr w:rsidR="00ED4BDA" w:rsidRPr="00A13C71" w14:paraId="4F88A6D1" w14:textId="77777777" w:rsidTr="002A471C">
        <w:trPr>
          <w:trHeight w:val="271"/>
        </w:trPr>
        <w:tc>
          <w:tcPr>
            <w:tcW w:w="2941" w:type="dxa"/>
            <w:shd w:val="clear" w:color="auto" w:fill="auto"/>
            <w:noWrap/>
            <w:vAlign w:val="bottom"/>
            <w:hideMark/>
          </w:tcPr>
          <w:p w14:paraId="17864A2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vrijednost imovine fonda</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1BD3" w14:textId="271C58F0" w:rsidR="00ED4BDA" w:rsidRPr="00A13C71" w:rsidRDefault="002A471C" w:rsidP="00ED4BDA">
            <w:pPr>
              <w:jc w:val="right"/>
              <w:rPr>
                <w:rFonts w:ascii="Cambria" w:hAnsi="Cambria" w:cs="Arial"/>
                <w:noProof/>
                <w:sz w:val="22"/>
                <w:szCs w:val="22"/>
                <w:lang w:val="sr-Latn-BA"/>
              </w:rPr>
            </w:pPr>
            <w:r>
              <w:rPr>
                <w:rFonts w:ascii="Cambria" w:hAnsi="Cambria" w:cs="Arial"/>
                <w:noProof/>
                <w:sz w:val="22"/>
                <w:szCs w:val="22"/>
                <w:lang w:val="sr-Latn-BA"/>
              </w:rPr>
              <w:t>5.439.965,65</w:t>
            </w:r>
          </w:p>
        </w:tc>
        <w:tc>
          <w:tcPr>
            <w:tcW w:w="15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31D5" w14:textId="41BDDBC6"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5.</w:t>
            </w:r>
            <w:r w:rsidR="002A471C">
              <w:rPr>
                <w:rFonts w:ascii="Cambria" w:hAnsi="Cambria" w:cs="Arial"/>
                <w:noProof/>
                <w:sz w:val="22"/>
                <w:szCs w:val="22"/>
                <w:lang w:val="sr-Latn-BA"/>
              </w:rPr>
              <w:t>682</w:t>
            </w:r>
            <w:r w:rsidR="009A14E8">
              <w:rPr>
                <w:rFonts w:ascii="Cambria" w:hAnsi="Cambria" w:cs="Arial"/>
                <w:noProof/>
                <w:sz w:val="22"/>
                <w:szCs w:val="22"/>
                <w:lang w:val="sr-Latn-BA"/>
              </w:rPr>
              <w:t>.4</w:t>
            </w:r>
            <w:r w:rsidR="002A471C">
              <w:rPr>
                <w:rFonts w:ascii="Cambria" w:hAnsi="Cambria" w:cs="Arial"/>
                <w:noProof/>
                <w:sz w:val="22"/>
                <w:szCs w:val="22"/>
                <w:lang w:val="sr-Latn-BA"/>
              </w:rPr>
              <w:t>67</w:t>
            </w:r>
            <w:r w:rsidR="009A14E8">
              <w:rPr>
                <w:rFonts w:ascii="Cambria" w:hAnsi="Cambria" w:cs="Arial"/>
                <w:noProof/>
                <w:sz w:val="22"/>
                <w:szCs w:val="22"/>
                <w:lang w:val="sr-Latn-BA"/>
              </w:rPr>
              <w:t>,7</w:t>
            </w:r>
            <w:r w:rsidR="002A471C">
              <w:rPr>
                <w:rFonts w:ascii="Cambria" w:hAnsi="Cambria" w:cs="Arial"/>
                <w:noProof/>
                <w:sz w:val="22"/>
                <w:szCs w:val="22"/>
                <w:lang w:val="sr-Latn-BA"/>
              </w:rPr>
              <w:t>6</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2AABC3D2" w14:textId="7840F394" w:rsidR="00ED4BDA" w:rsidRPr="00A13C71" w:rsidRDefault="002A471C" w:rsidP="00ED4BDA">
            <w:pPr>
              <w:jc w:val="right"/>
              <w:rPr>
                <w:rFonts w:ascii="Cambria" w:hAnsi="Cambria" w:cs="Arial"/>
                <w:noProof/>
                <w:sz w:val="22"/>
                <w:szCs w:val="22"/>
                <w:lang w:val="sr-Latn-BA"/>
              </w:rPr>
            </w:pPr>
            <w:r>
              <w:rPr>
                <w:rFonts w:ascii="Cambria" w:hAnsi="Cambria" w:cs="Arial"/>
                <w:noProof/>
                <w:sz w:val="22"/>
                <w:szCs w:val="22"/>
                <w:lang w:val="sr-Latn-BA"/>
              </w:rPr>
              <w:t>5.289.815,01</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1A842A7B" w14:textId="5CBBA3D6" w:rsidR="00ED4BDA" w:rsidRPr="00A13C71" w:rsidRDefault="009A14E8" w:rsidP="00ED4BDA">
            <w:pPr>
              <w:rPr>
                <w:rFonts w:ascii="Cambria" w:hAnsi="Cambria" w:cs="Arial"/>
                <w:noProof/>
                <w:sz w:val="22"/>
                <w:szCs w:val="22"/>
                <w:lang w:val="sr-Latn-BA"/>
              </w:rPr>
            </w:pPr>
            <w:r w:rsidRPr="009A14E8">
              <w:rPr>
                <w:rFonts w:ascii="Cambria" w:hAnsi="Cambria" w:cs="Arial"/>
                <w:noProof/>
                <w:sz w:val="22"/>
                <w:szCs w:val="22"/>
                <w:lang w:val="sr-Latn-BA"/>
              </w:rPr>
              <w:t>6.162.759,07</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5B5E6655" w14:textId="556586ED" w:rsidR="00ED4BDA" w:rsidRPr="00A13C71" w:rsidRDefault="002A471C" w:rsidP="00ED4BDA">
            <w:pPr>
              <w:rPr>
                <w:rFonts w:ascii="Cambria" w:hAnsi="Cambria" w:cs="Arial"/>
                <w:noProof/>
                <w:sz w:val="22"/>
                <w:szCs w:val="22"/>
                <w:lang w:val="sr-Latn-BA"/>
              </w:rPr>
            </w:pPr>
            <w:r>
              <w:rPr>
                <w:rFonts w:ascii="Cambria" w:hAnsi="Cambria" w:cs="Arial"/>
                <w:noProof/>
                <w:sz w:val="22"/>
                <w:szCs w:val="22"/>
                <w:lang w:val="sr-Latn-BA"/>
              </w:rPr>
              <w:t>6.424.050,96</w:t>
            </w:r>
          </w:p>
        </w:tc>
      </w:tr>
      <w:tr w:rsidR="00ED4BDA" w:rsidRPr="00A13C71" w14:paraId="14B7222A" w14:textId="77777777" w:rsidTr="002A471C">
        <w:trPr>
          <w:trHeight w:val="271"/>
        </w:trPr>
        <w:tc>
          <w:tcPr>
            <w:tcW w:w="2941" w:type="dxa"/>
            <w:shd w:val="clear" w:color="auto" w:fill="auto"/>
            <w:noWrap/>
            <w:vAlign w:val="bottom"/>
            <w:hideMark/>
          </w:tcPr>
          <w:p w14:paraId="487474E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vrijednost imovine fonda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36B54E48" w14:textId="729F063F" w:rsidR="00ED4BDA" w:rsidRPr="00A13C71" w:rsidRDefault="002A471C" w:rsidP="00ED4BDA">
            <w:pPr>
              <w:jc w:val="right"/>
              <w:rPr>
                <w:rFonts w:ascii="Cambria" w:hAnsi="Cambria" w:cs="Arial"/>
                <w:noProof/>
                <w:sz w:val="22"/>
                <w:szCs w:val="22"/>
                <w:lang w:val="sr-Latn-BA"/>
              </w:rPr>
            </w:pPr>
            <w:r>
              <w:rPr>
                <w:rFonts w:ascii="Cambria" w:hAnsi="Cambria" w:cs="Arial"/>
                <w:noProof/>
                <w:sz w:val="22"/>
                <w:szCs w:val="22"/>
                <w:lang w:val="sr-Latn-BA"/>
              </w:rPr>
              <w:t>6.233.238,48</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6488F8DF" w14:textId="3C44F1BD"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6.500.706,94</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75C05F3F" w14:textId="1A7AF902"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6.</w:t>
            </w:r>
            <w:r w:rsidR="002A471C">
              <w:rPr>
                <w:rFonts w:ascii="Cambria" w:hAnsi="Cambria" w:cs="Arial"/>
                <w:noProof/>
                <w:sz w:val="22"/>
                <w:szCs w:val="22"/>
                <w:lang w:val="sr-Latn-BA"/>
              </w:rPr>
              <w:t>196</w:t>
            </w:r>
            <w:r w:rsidRPr="00A13C71">
              <w:rPr>
                <w:rFonts w:ascii="Cambria" w:hAnsi="Cambria" w:cs="Arial"/>
                <w:noProof/>
                <w:sz w:val="22"/>
                <w:szCs w:val="22"/>
                <w:lang w:val="sr-Latn-BA"/>
              </w:rPr>
              <w:t>.</w:t>
            </w:r>
            <w:r w:rsidR="002A471C">
              <w:rPr>
                <w:rFonts w:ascii="Cambria" w:hAnsi="Cambria" w:cs="Arial"/>
                <w:noProof/>
                <w:sz w:val="22"/>
                <w:szCs w:val="22"/>
                <w:lang w:val="sr-Latn-BA"/>
              </w:rPr>
              <w:t>959</w:t>
            </w:r>
            <w:r w:rsidRPr="00A13C71">
              <w:rPr>
                <w:rFonts w:ascii="Cambria" w:hAnsi="Cambria" w:cs="Arial"/>
                <w:noProof/>
                <w:sz w:val="22"/>
                <w:szCs w:val="22"/>
                <w:lang w:val="sr-Latn-BA"/>
              </w:rPr>
              <w:t>,</w:t>
            </w:r>
            <w:r w:rsidR="002A471C">
              <w:rPr>
                <w:rFonts w:ascii="Cambria" w:hAnsi="Cambria" w:cs="Arial"/>
                <w:noProof/>
                <w:sz w:val="22"/>
                <w:szCs w:val="22"/>
                <w:lang w:val="sr-Latn-BA"/>
              </w:rPr>
              <w:t>59</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7012E4BA" w14:textId="008A9BAE" w:rsidR="00ED4BDA" w:rsidRPr="00A13C71" w:rsidRDefault="009A14E8" w:rsidP="00ED4BDA">
            <w:pPr>
              <w:rPr>
                <w:rFonts w:ascii="Cambria" w:hAnsi="Cambria" w:cs="Arial"/>
                <w:noProof/>
                <w:sz w:val="22"/>
                <w:szCs w:val="22"/>
                <w:lang w:val="sr-Latn-BA"/>
              </w:rPr>
            </w:pPr>
            <w:r w:rsidRPr="009A14E8">
              <w:rPr>
                <w:rFonts w:ascii="Cambria" w:hAnsi="Cambria" w:cs="Arial"/>
                <w:noProof/>
                <w:sz w:val="22"/>
                <w:szCs w:val="22"/>
                <w:lang w:val="sr-Latn-BA"/>
              </w:rPr>
              <w:t>6.959.155,42</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FDDA2B1" w14:textId="7949F113" w:rsidR="00ED4BDA" w:rsidRPr="00A13C71" w:rsidRDefault="009A14E8" w:rsidP="00ED4BDA">
            <w:pPr>
              <w:rPr>
                <w:rFonts w:ascii="Cambria" w:hAnsi="Cambria" w:cs="Arial"/>
                <w:noProof/>
                <w:color w:val="FF0000"/>
                <w:sz w:val="22"/>
                <w:szCs w:val="22"/>
                <w:lang w:val="sr-Latn-BA"/>
              </w:rPr>
            </w:pPr>
            <w:r>
              <w:rPr>
                <w:rFonts w:ascii="Cambria" w:hAnsi="Cambria" w:cs="Arial"/>
                <w:noProof/>
                <w:sz w:val="22"/>
                <w:szCs w:val="22"/>
                <w:lang w:val="sr-Latn-BA"/>
              </w:rPr>
              <w:t>9.</w:t>
            </w:r>
            <w:r w:rsidR="002A471C">
              <w:rPr>
                <w:rFonts w:ascii="Cambria" w:hAnsi="Cambria" w:cs="Arial"/>
                <w:noProof/>
                <w:sz w:val="22"/>
                <w:szCs w:val="22"/>
                <w:lang w:val="sr-Latn-BA"/>
              </w:rPr>
              <w:t>557</w:t>
            </w:r>
            <w:r>
              <w:rPr>
                <w:rFonts w:ascii="Cambria" w:hAnsi="Cambria" w:cs="Arial"/>
                <w:noProof/>
                <w:sz w:val="22"/>
                <w:szCs w:val="22"/>
                <w:lang w:val="sr-Latn-BA"/>
              </w:rPr>
              <w:t>.</w:t>
            </w:r>
            <w:r w:rsidR="002A471C">
              <w:rPr>
                <w:rFonts w:ascii="Cambria" w:hAnsi="Cambria" w:cs="Arial"/>
                <w:noProof/>
                <w:sz w:val="22"/>
                <w:szCs w:val="22"/>
                <w:lang w:val="sr-Latn-BA"/>
              </w:rPr>
              <w:t>546</w:t>
            </w:r>
            <w:r>
              <w:rPr>
                <w:rFonts w:ascii="Cambria" w:hAnsi="Cambria" w:cs="Arial"/>
                <w:noProof/>
                <w:sz w:val="22"/>
                <w:szCs w:val="22"/>
                <w:lang w:val="sr-Latn-BA"/>
              </w:rPr>
              <w:t>,</w:t>
            </w:r>
            <w:r w:rsidR="002A471C">
              <w:rPr>
                <w:rFonts w:ascii="Cambria" w:hAnsi="Cambria" w:cs="Arial"/>
                <w:noProof/>
                <w:sz w:val="22"/>
                <w:szCs w:val="22"/>
                <w:lang w:val="sr-Latn-BA"/>
              </w:rPr>
              <w:t>86</w:t>
            </w:r>
          </w:p>
        </w:tc>
      </w:tr>
      <w:tr w:rsidR="00ED4BDA" w:rsidRPr="00A13C71" w14:paraId="1A50E6F8" w14:textId="77777777" w:rsidTr="002A471C">
        <w:trPr>
          <w:trHeight w:val="271"/>
        </w:trPr>
        <w:tc>
          <w:tcPr>
            <w:tcW w:w="2941" w:type="dxa"/>
            <w:shd w:val="clear" w:color="auto" w:fill="auto"/>
            <w:noWrap/>
            <w:vAlign w:val="bottom"/>
            <w:hideMark/>
          </w:tcPr>
          <w:p w14:paraId="50A67222"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1C756A21" w14:textId="0144EB5F" w:rsidR="00ED4BDA" w:rsidRPr="00A13C71" w:rsidRDefault="002A471C" w:rsidP="00ED4BDA">
            <w:pPr>
              <w:jc w:val="right"/>
              <w:rPr>
                <w:rFonts w:ascii="Cambria" w:hAnsi="Cambria" w:cs="Arial"/>
                <w:noProof/>
                <w:sz w:val="22"/>
                <w:szCs w:val="22"/>
                <w:lang w:val="sr-Latn-BA"/>
              </w:rPr>
            </w:pPr>
            <w:r>
              <w:rPr>
                <w:rFonts w:ascii="Cambria" w:hAnsi="Cambria" w:cs="Arial"/>
                <w:noProof/>
                <w:sz w:val="22"/>
                <w:szCs w:val="22"/>
                <w:lang w:val="sr-Latn-BA"/>
              </w:rPr>
              <w:t>7,46</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5F753D6B" w14:textId="75712E60"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7,</w:t>
            </w:r>
            <w:r w:rsidR="002A471C">
              <w:rPr>
                <w:rFonts w:ascii="Cambria" w:hAnsi="Cambria" w:cs="Arial"/>
                <w:noProof/>
                <w:sz w:val="22"/>
                <w:szCs w:val="22"/>
                <w:lang w:val="sr-Latn-BA"/>
              </w:rPr>
              <w:t>7</w:t>
            </w:r>
            <w:r>
              <w:rPr>
                <w:rFonts w:ascii="Cambria" w:hAnsi="Cambria" w:cs="Arial"/>
                <w:noProof/>
                <w:sz w:val="22"/>
                <w:szCs w:val="22"/>
                <w:lang w:val="sr-Latn-BA"/>
              </w:rPr>
              <w:t>2</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2FC20C03" w14:textId="3C5D6D74"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5,3</w:t>
            </w:r>
            <w:r w:rsidR="002A471C">
              <w:rPr>
                <w:rFonts w:ascii="Cambria" w:hAnsi="Cambria" w:cs="Arial"/>
                <w:noProof/>
                <w:sz w:val="22"/>
                <w:szCs w:val="22"/>
                <w:lang w:val="sr-Latn-BA"/>
              </w:rPr>
              <w:t>1</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42539646" w14:textId="0D559A8B"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5,37</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BB8C456" w14:textId="77E9CA2A" w:rsidR="00ED4BDA" w:rsidRPr="00A13C71" w:rsidRDefault="00ED4BDA" w:rsidP="00586C48">
            <w:pPr>
              <w:jc w:val="right"/>
              <w:rPr>
                <w:rFonts w:ascii="Cambria" w:hAnsi="Cambria" w:cs="Arial"/>
                <w:noProof/>
                <w:sz w:val="22"/>
                <w:szCs w:val="22"/>
                <w:lang w:val="sr-Latn-BA"/>
              </w:rPr>
            </w:pPr>
            <w:r w:rsidRPr="00A13C71">
              <w:rPr>
                <w:rFonts w:ascii="Cambria" w:hAnsi="Cambria" w:cs="Arial"/>
                <w:noProof/>
                <w:sz w:val="22"/>
                <w:szCs w:val="22"/>
                <w:lang w:val="sr-Latn-BA"/>
              </w:rPr>
              <w:t> </w:t>
            </w:r>
            <w:r w:rsidR="009A14E8">
              <w:rPr>
                <w:rFonts w:ascii="Cambria" w:hAnsi="Cambria" w:cs="Arial"/>
                <w:noProof/>
                <w:sz w:val="22"/>
                <w:szCs w:val="22"/>
                <w:lang w:val="sr-Latn-BA"/>
              </w:rPr>
              <w:t>4,89</w:t>
            </w:r>
          </w:p>
        </w:tc>
      </w:tr>
      <w:tr w:rsidR="00ED4BDA" w:rsidRPr="00A13C71" w14:paraId="4F353E82" w14:textId="77777777" w:rsidTr="002A471C">
        <w:trPr>
          <w:trHeight w:val="271"/>
        </w:trPr>
        <w:tc>
          <w:tcPr>
            <w:tcW w:w="2941" w:type="dxa"/>
            <w:shd w:val="clear" w:color="auto" w:fill="auto"/>
            <w:noWrap/>
            <w:vAlign w:val="bottom"/>
            <w:hideMark/>
          </w:tcPr>
          <w:p w14:paraId="2CB975C3"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61E7801F" w14:textId="5E6954B5"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8,</w:t>
            </w:r>
            <w:r w:rsidR="002A471C">
              <w:rPr>
                <w:rFonts w:ascii="Cambria" w:hAnsi="Cambria" w:cs="Arial"/>
                <w:noProof/>
                <w:sz w:val="22"/>
                <w:szCs w:val="22"/>
                <w:lang w:val="sr-Latn-BA"/>
              </w:rPr>
              <w:t>53</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92B0DA4" w14:textId="6AB2DDB3"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8,15</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53B70107" w14:textId="70384F73"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5,57</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2EAF4914" w14:textId="5A4CECAA"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6,06</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934E73" w14:textId="719CA285" w:rsidR="00ED4BDA" w:rsidRPr="00A13C71" w:rsidRDefault="002A471C" w:rsidP="00586C48">
            <w:pPr>
              <w:jc w:val="right"/>
              <w:rPr>
                <w:rFonts w:ascii="Cambria" w:hAnsi="Cambria" w:cs="Arial"/>
                <w:noProof/>
                <w:sz w:val="22"/>
                <w:szCs w:val="22"/>
                <w:lang w:val="sr-Latn-BA"/>
              </w:rPr>
            </w:pPr>
            <w:r>
              <w:rPr>
                <w:rFonts w:ascii="Cambria" w:hAnsi="Cambria" w:cs="Arial"/>
                <w:noProof/>
                <w:sz w:val="22"/>
                <w:szCs w:val="22"/>
                <w:lang w:val="sr-Latn-BA"/>
              </w:rPr>
              <w:t>6,11</w:t>
            </w:r>
          </w:p>
        </w:tc>
      </w:tr>
      <w:tr w:rsidR="00ED4BDA" w:rsidRPr="00A13C71" w14:paraId="5DF1898C" w14:textId="77777777" w:rsidTr="002A471C">
        <w:trPr>
          <w:trHeight w:val="271"/>
        </w:trPr>
        <w:tc>
          <w:tcPr>
            <w:tcW w:w="2941" w:type="dxa"/>
            <w:shd w:val="clear" w:color="auto" w:fill="auto"/>
            <w:noWrap/>
            <w:vAlign w:val="bottom"/>
            <w:hideMark/>
          </w:tcPr>
          <w:p w14:paraId="48ABEBED"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 xml:space="preserve">Najniža tržišna cijena </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0686AFC1" w14:textId="32191E26"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78112B9E" w14:textId="0EA76552"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45C3488E" w14:textId="68AB458E"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CA3038"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6FC348AC" w14:textId="73E58F2E"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4,59</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31C7ED90" w14:textId="6207A205"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2,7</w:t>
            </w:r>
          </w:p>
        </w:tc>
      </w:tr>
      <w:tr w:rsidR="00ED4BDA" w:rsidRPr="00A13C71" w14:paraId="4E12D150" w14:textId="77777777" w:rsidTr="002A471C">
        <w:trPr>
          <w:trHeight w:val="271"/>
        </w:trPr>
        <w:tc>
          <w:tcPr>
            <w:tcW w:w="2941" w:type="dxa"/>
            <w:shd w:val="clear" w:color="auto" w:fill="auto"/>
            <w:noWrap/>
            <w:vAlign w:val="bottom"/>
            <w:hideMark/>
          </w:tcPr>
          <w:p w14:paraId="1636B0B4"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tržišna cijena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4B25B1FF" w14:textId="72B64BE1"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02A5DDB" w14:textId="1A705B9C"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745F4258" w14:textId="7BEAA8D1"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1D5EA3"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0581151F" w14:textId="5C29CEFE"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5,20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4413FE62" w14:textId="77C03F93"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3,2</w:t>
            </w:r>
          </w:p>
        </w:tc>
      </w:tr>
    </w:tbl>
    <w:p w14:paraId="4C73FD5B" w14:textId="77777777" w:rsidR="00287BB1" w:rsidRPr="00A13C71" w:rsidRDefault="00287BB1" w:rsidP="0033759C">
      <w:pPr>
        <w:rPr>
          <w:rFonts w:ascii="Cambria" w:hAnsi="Cambria"/>
          <w:noProof/>
          <w:sz w:val="22"/>
          <w:szCs w:val="22"/>
          <w:lang w:val="sr-Latn-BA"/>
        </w:rPr>
      </w:pPr>
    </w:p>
    <w:p w14:paraId="05E5D3C4" w14:textId="77777777" w:rsidR="002376FB" w:rsidRPr="00A13C71" w:rsidRDefault="002376FB" w:rsidP="0033759C">
      <w:pPr>
        <w:rPr>
          <w:rFonts w:ascii="Cambria" w:hAnsi="Cambria"/>
          <w:b/>
          <w:i/>
          <w:iCs/>
          <w:noProof/>
          <w:sz w:val="22"/>
          <w:szCs w:val="22"/>
          <w:lang w:val="sr-Latn-BA"/>
        </w:rPr>
      </w:pPr>
    </w:p>
    <w:p w14:paraId="385516FE" w14:textId="7821041E" w:rsidR="0033759C" w:rsidRDefault="0033759C" w:rsidP="0033759C">
      <w:pPr>
        <w:rPr>
          <w:rFonts w:ascii="Cambria" w:hAnsi="Cambria"/>
          <w:b/>
          <w:i/>
          <w:iCs/>
          <w:noProof/>
          <w:sz w:val="22"/>
          <w:szCs w:val="22"/>
          <w:lang w:val="sr-Latn-BA"/>
        </w:rPr>
      </w:pPr>
      <w:r w:rsidRPr="00A13C71">
        <w:rPr>
          <w:rFonts w:ascii="Cambria" w:hAnsi="Cambria"/>
          <w:b/>
          <w:i/>
          <w:iCs/>
          <w:noProof/>
          <w:sz w:val="22"/>
          <w:szCs w:val="22"/>
          <w:lang w:val="sr-Latn-BA"/>
        </w:rPr>
        <w:t>Pokazatelj berzanskih posrednika u trgovini hartijama od vrijednosti</w:t>
      </w:r>
    </w:p>
    <w:p w14:paraId="25A7E025" w14:textId="77777777" w:rsidR="006A5E75" w:rsidRPr="00A13C71" w:rsidRDefault="006A5E75" w:rsidP="0033759C">
      <w:pPr>
        <w:rPr>
          <w:rFonts w:ascii="Cambria" w:hAnsi="Cambria"/>
          <w:b/>
          <w:i/>
          <w:iCs/>
          <w:noProof/>
          <w:sz w:val="22"/>
          <w:szCs w:val="22"/>
          <w:lang w:val="sr-Latn-BA"/>
        </w:rPr>
      </w:pPr>
    </w:p>
    <w:p w14:paraId="335FDBD3" w14:textId="57C7D7DF" w:rsidR="0033759C" w:rsidRPr="00A13C71" w:rsidRDefault="0033759C" w:rsidP="0033759C">
      <w:pPr>
        <w:jc w:val="both"/>
        <w:rPr>
          <w:rFonts w:ascii="Cambria" w:hAnsi="Cambria"/>
          <w:noProof/>
          <w:sz w:val="22"/>
          <w:szCs w:val="22"/>
          <w:lang w:val="sr-Latn-BA"/>
        </w:rPr>
      </w:pPr>
    </w:p>
    <w:tbl>
      <w:tblPr>
        <w:tblW w:w="10490" w:type="dxa"/>
        <w:tblInd w:w="108" w:type="dxa"/>
        <w:tblLook w:val="04A0" w:firstRow="1" w:lastRow="0" w:firstColumn="1" w:lastColumn="0" w:noHBand="0" w:noVBand="1"/>
      </w:tblPr>
      <w:tblGrid>
        <w:gridCol w:w="3082"/>
        <w:gridCol w:w="1932"/>
        <w:gridCol w:w="1956"/>
        <w:gridCol w:w="1606"/>
        <w:gridCol w:w="1914"/>
      </w:tblGrid>
      <w:tr w:rsidR="007D2BB4" w:rsidRPr="00A13C71" w14:paraId="073BC5A9" w14:textId="77777777" w:rsidTr="00FB6BAF">
        <w:trPr>
          <w:trHeight w:val="243"/>
        </w:trPr>
        <w:tc>
          <w:tcPr>
            <w:tcW w:w="3082" w:type="dxa"/>
            <w:tcBorders>
              <w:top w:val="nil"/>
              <w:left w:val="nil"/>
              <w:bottom w:val="nil"/>
              <w:right w:val="nil"/>
            </w:tcBorders>
            <w:shd w:val="clear" w:color="auto" w:fill="auto"/>
            <w:noWrap/>
            <w:vAlign w:val="bottom"/>
            <w:hideMark/>
          </w:tcPr>
          <w:p w14:paraId="045D0C9D" w14:textId="77777777" w:rsidR="00C63118" w:rsidRPr="00A13C71" w:rsidRDefault="00C63118">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 - VRIJEDNOST TRANSAKCIJA</w:t>
            </w:r>
          </w:p>
        </w:tc>
        <w:tc>
          <w:tcPr>
            <w:tcW w:w="352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II - OBRAČUNATA PROVIZIJA</w:t>
            </w:r>
          </w:p>
        </w:tc>
      </w:tr>
      <w:tr w:rsidR="00FB6BAF" w:rsidRPr="00A13C71" w14:paraId="099DCE63" w14:textId="77777777" w:rsidTr="00FB6BAF">
        <w:trPr>
          <w:trHeight w:val="243"/>
        </w:trPr>
        <w:tc>
          <w:tcPr>
            <w:tcW w:w="3082" w:type="dxa"/>
            <w:tcBorders>
              <w:top w:val="nil"/>
              <w:left w:val="nil"/>
              <w:bottom w:val="nil"/>
              <w:right w:val="nil"/>
            </w:tcBorders>
            <w:shd w:val="clear" w:color="auto" w:fill="auto"/>
            <w:noWrap/>
            <w:vAlign w:val="bottom"/>
          </w:tcPr>
          <w:p w14:paraId="61ED9345" w14:textId="77777777" w:rsidR="00FB6BAF" w:rsidRPr="00A13C71" w:rsidRDefault="00FB6BAF">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14:paraId="7237B1C1" w14:textId="77777777" w:rsidR="00FB6BAF" w:rsidRPr="00A13C71" w:rsidRDefault="00FB6BAF">
            <w:pPr>
              <w:jc w:val="center"/>
              <w:rPr>
                <w:rFonts w:ascii="Cambria" w:hAnsi="Cambria"/>
                <w:noProof/>
                <w:sz w:val="22"/>
                <w:szCs w:val="22"/>
                <w:lang w:val="sr-Latn-BA"/>
              </w:rPr>
            </w:pPr>
          </w:p>
        </w:tc>
        <w:tc>
          <w:tcPr>
            <w:tcW w:w="3520" w:type="dxa"/>
            <w:gridSpan w:val="2"/>
            <w:tcBorders>
              <w:top w:val="single" w:sz="4" w:space="0" w:color="808080"/>
              <w:left w:val="nil"/>
              <w:bottom w:val="single" w:sz="4" w:space="0" w:color="808080"/>
              <w:right w:val="single" w:sz="4" w:space="0" w:color="808080"/>
            </w:tcBorders>
            <w:shd w:val="clear" w:color="auto" w:fill="auto"/>
            <w:vAlign w:val="center"/>
          </w:tcPr>
          <w:p w14:paraId="5DAB2456" w14:textId="77777777" w:rsidR="00FB6BAF" w:rsidRPr="00A13C71" w:rsidRDefault="00FB6BAF">
            <w:pPr>
              <w:jc w:val="center"/>
              <w:rPr>
                <w:rFonts w:ascii="Cambria" w:hAnsi="Cambria"/>
                <w:noProof/>
                <w:sz w:val="22"/>
                <w:szCs w:val="22"/>
                <w:lang w:val="sr-Latn-BA"/>
              </w:rPr>
            </w:pPr>
          </w:p>
        </w:tc>
      </w:tr>
      <w:tr w:rsidR="007D2BB4" w:rsidRPr="00A13C71" w14:paraId="1DEEB5A1" w14:textId="77777777" w:rsidTr="00FB6BAF">
        <w:trPr>
          <w:trHeight w:val="636"/>
        </w:trPr>
        <w:tc>
          <w:tcPr>
            <w:tcW w:w="3082"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Naziv berzanskog posrednika</w:t>
            </w:r>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Vrijednost transakcija</w:t>
            </w:r>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Ucešće u ukupnoj vrijednosti transakcija</w:t>
            </w:r>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Iznos provizije</w:t>
            </w:r>
          </w:p>
        </w:tc>
        <w:tc>
          <w:tcPr>
            <w:tcW w:w="191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Učešće provizije u vrijednosti transakcija</w:t>
            </w:r>
          </w:p>
        </w:tc>
      </w:tr>
      <w:tr w:rsidR="007066CB" w:rsidRPr="00A13C71" w14:paraId="77F78D47"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09EF0A0B" w14:textId="629C4E35" w:rsidR="007066CB" w:rsidRPr="00A13C71" w:rsidRDefault="001D5EA3">
            <w:pPr>
              <w:rPr>
                <w:rFonts w:ascii="Cambria" w:hAnsi="Cambria"/>
                <w:noProof/>
                <w:color w:val="000000"/>
                <w:sz w:val="22"/>
                <w:szCs w:val="22"/>
                <w:lang w:val="sr-Latn-BA"/>
              </w:rPr>
            </w:pPr>
            <w:r w:rsidRPr="00A13C71">
              <w:rPr>
                <w:rFonts w:ascii="Cambria" w:hAnsi="Cambria"/>
                <w:noProof/>
                <w:color w:val="000000"/>
                <w:sz w:val="22"/>
                <w:szCs w:val="22"/>
                <w:lang w:val="sr-Latn-BA"/>
              </w:rPr>
              <w:t>ADVANTIS</w:t>
            </w: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7858D9AF" w:rsidR="007066CB" w:rsidRPr="00A13C71" w:rsidRDefault="009219FB" w:rsidP="008B377D">
            <w:pPr>
              <w:jc w:val="right"/>
              <w:rPr>
                <w:rFonts w:ascii="Cambria" w:hAnsi="Cambria"/>
                <w:noProof/>
                <w:color w:val="000000"/>
                <w:sz w:val="22"/>
                <w:szCs w:val="22"/>
                <w:lang w:val="sr-Latn-BA"/>
              </w:rPr>
            </w:pPr>
            <w:r>
              <w:rPr>
                <w:rFonts w:ascii="Cambria" w:hAnsi="Cambria"/>
                <w:noProof/>
                <w:color w:val="000000"/>
                <w:sz w:val="22"/>
                <w:szCs w:val="22"/>
                <w:lang w:val="sr-Latn-BA"/>
              </w:rPr>
              <w:t>9</w:t>
            </w:r>
            <w:r>
              <w:rPr>
                <w:color w:val="000000"/>
              </w:rPr>
              <w:t>80,28</w:t>
            </w:r>
          </w:p>
        </w:tc>
        <w:tc>
          <w:tcPr>
            <w:tcW w:w="1956" w:type="dxa"/>
            <w:tcBorders>
              <w:top w:val="nil"/>
              <w:left w:val="nil"/>
              <w:bottom w:val="single" w:sz="4" w:space="0" w:color="808080"/>
              <w:right w:val="single" w:sz="4" w:space="0" w:color="808080"/>
            </w:tcBorders>
            <w:shd w:val="clear" w:color="auto" w:fill="auto"/>
            <w:vAlign w:val="center"/>
          </w:tcPr>
          <w:p w14:paraId="4FDB08C3" w14:textId="2A386EAB" w:rsidR="007066CB" w:rsidRPr="00A13C71" w:rsidRDefault="001D5EA3" w:rsidP="008B377D">
            <w:pPr>
              <w:jc w:val="right"/>
              <w:rPr>
                <w:rFonts w:ascii="Cambria" w:hAnsi="Cambria"/>
                <w:noProof/>
                <w:color w:val="000000"/>
                <w:sz w:val="22"/>
                <w:szCs w:val="22"/>
                <w:lang w:val="sr-Latn-BA"/>
              </w:rPr>
            </w:pPr>
            <w:r w:rsidRPr="00A13C71">
              <w:rPr>
                <w:rFonts w:ascii="Cambria" w:hAnsi="Cambria"/>
                <w:noProof/>
                <w:color w:val="000000"/>
                <w:sz w:val="22"/>
                <w:szCs w:val="22"/>
                <w:lang w:val="sr-Latn-BA"/>
              </w:rPr>
              <w:t>100</w:t>
            </w:r>
          </w:p>
        </w:tc>
        <w:tc>
          <w:tcPr>
            <w:tcW w:w="1606" w:type="dxa"/>
            <w:tcBorders>
              <w:top w:val="nil"/>
              <w:left w:val="nil"/>
              <w:bottom w:val="single" w:sz="4" w:space="0" w:color="808080"/>
              <w:right w:val="single" w:sz="4" w:space="0" w:color="808080"/>
            </w:tcBorders>
            <w:shd w:val="clear" w:color="auto" w:fill="auto"/>
            <w:vAlign w:val="center"/>
          </w:tcPr>
          <w:p w14:paraId="20EC0E03" w14:textId="4B35E37F" w:rsidR="007066CB" w:rsidRPr="00A13C71" w:rsidRDefault="009219FB" w:rsidP="00AD7F8B">
            <w:pPr>
              <w:jc w:val="right"/>
              <w:rPr>
                <w:rFonts w:ascii="Cambria" w:hAnsi="Cambria"/>
                <w:noProof/>
                <w:color w:val="000000"/>
                <w:sz w:val="22"/>
                <w:szCs w:val="22"/>
                <w:lang w:val="sr-Latn-BA"/>
              </w:rPr>
            </w:pPr>
            <w:r>
              <w:rPr>
                <w:rFonts w:ascii="Cambria" w:hAnsi="Cambria"/>
                <w:noProof/>
                <w:color w:val="000000"/>
                <w:sz w:val="22"/>
                <w:szCs w:val="22"/>
                <w:lang w:val="sr-Latn-BA"/>
              </w:rPr>
              <w:t>3</w:t>
            </w:r>
            <w:r>
              <w:rPr>
                <w:color w:val="000000"/>
              </w:rPr>
              <w:t>,43</w:t>
            </w:r>
          </w:p>
        </w:tc>
        <w:tc>
          <w:tcPr>
            <w:tcW w:w="1914" w:type="dxa"/>
            <w:tcBorders>
              <w:top w:val="nil"/>
              <w:left w:val="nil"/>
              <w:bottom w:val="single" w:sz="4" w:space="0" w:color="808080"/>
              <w:right w:val="single" w:sz="4" w:space="0" w:color="808080"/>
            </w:tcBorders>
            <w:shd w:val="clear" w:color="auto" w:fill="auto"/>
            <w:vAlign w:val="center"/>
          </w:tcPr>
          <w:p w14:paraId="1AE25585" w14:textId="4BCC070A" w:rsidR="007066CB" w:rsidRPr="00A13C71" w:rsidRDefault="001D5EA3">
            <w:pPr>
              <w:jc w:val="right"/>
              <w:rPr>
                <w:rFonts w:ascii="Cambria" w:hAnsi="Cambria"/>
                <w:noProof/>
                <w:color w:val="000000"/>
                <w:sz w:val="22"/>
                <w:szCs w:val="22"/>
                <w:lang w:val="sr-Latn-BA"/>
              </w:rPr>
            </w:pPr>
            <w:r w:rsidRPr="00A13C71">
              <w:rPr>
                <w:rFonts w:ascii="Cambria" w:hAnsi="Cambria"/>
                <w:noProof/>
                <w:color w:val="000000"/>
                <w:sz w:val="22"/>
                <w:szCs w:val="22"/>
                <w:lang w:val="sr-Latn-BA"/>
              </w:rPr>
              <w:t>0,3</w:t>
            </w:r>
            <w:r w:rsidR="009219FB">
              <w:rPr>
                <w:rFonts w:ascii="Cambria" w:hAnsi="Cambria"/>
                <w:noProof/>
                <w:color w:val="000000"/>
                <w:sz w:val="22"/>
                <w:szCs w:val="22"/>
                <w:lang w:val="sr-Latn-BA"/>
              </w:rPr>
              <w:t>4</w:t>
            </w:r>
            <w:r w:rsidR="009219FB">
              <w:rPr>
                <w:color w:val="000000"/>
              </w:rPr>
              <w:t>99</w:t>
            </w:r>
          </w:p>
        </w:tc>
      </w:tr>
      <w:tr w:rsidR="007066CB" w:rsidRPr="00A13C71" w14:paraId="37B9EAC6"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72E1A123" w14:textId="3044A5E9" w:rsidR="007066CB" w:rsidRPr="00A13C71" w:rsidRDefault="007066CB">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3DD1CDFD" w:rsidR="007066CB" w:rsidRPr="00A13C71" w:rsidRDefault="007066CB" w:rsidP="003D7846">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08432393" w14:textId="284FAEDC" w:rsidR="007066CB" w:rsidRPr="00A13C71" w:rsidRDefault="007066CB" w:rsidP="003D7846">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12B87BFF" w14:textId="7A8EBCBF" w:rsidR="007066CB" w:rsidRPr="00A13C71" w:rsidRDefault="007066CB"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4A79A4F3" w14:textId="1B6647DB" w:rsidR="007066CB" w:rsidRPr="00A13C71" w:rsidRDefault="007066CB">
            <w:pPr>
              <w:jc w:val="right"/>
              <w:rPr>
                <w:rFonts w:ascii="Cambria" w:hAnsi="Cambria"/>
                <w:noProof/>
                <w:color w:val="000000"/>
                <w:sz w:val="22"/>
                <w:szCs w:val="22"/>
                <w:lang w:val="sr-Latn-BA"/>
              </w:rPr>
            </w:pPr>
          </w:p>
        </w:tc>
      </w:tr>
      <w:tr w:rsidR="00C63118" w:rsidRPr="00A13C71" w14:paraId="68B11E59"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28F539F7" w14:textId="549DA1C7" w:rsidR="00C63118" w:rsidRPr="00A13C71" w:rsidRDefault="00C63118">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62BD7BB7" w14:textId="34D841B2" w:rsidR="00C63118" w:rsidRPr="00A13C71" w:rsidRDefault="00C63118" w:rsidP="008B377D">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1A400428" w14:textId="13F3EB11" w:rsidR="00C63118" w:rsidRPr="00A13C71" w:rsidRDefault="00C63118" w:rsidP="008B377D">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24EC42DB" w14:textId="50EBE392" w:rsidR="00C63118" w:rsidRPr="00A13C71" w:rsidRDefault="00C63118"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16CD9A9C" w14:textId="3DDF617E" w:rsidR="0036216B" w:rsidRPr="00A13C71" w:rsidRDefault="0036216B" w:rsidP="003D7846">
            <w:pPr>
              <w:jc w:val="right"/>
              <w:rPr>
                <w:rFonts w:ascii="Cambria" w:hAnsi="Cambria"/>
                <w:noProof/>
                <w:color w:val="000000"/>
                <w:sz w:val="22"/>
                <w:szCs w:val="22"/>
                <w:lang w:val="sr-Latn-BA"/>
              </w:rPr>
            </w:pPr>
          </w:p>
        </w:tc>
      </w:tr>
      <w:tr w:rsidR="001D5EA3" w:rsidRPr="00A13C71" w14:paraId="73104743" w14:textId="77777777" w:rsidTr="008800BC">
        <w:trPr>
          <w:trHeight w:val="243"/>
        </w:trPr>
        <w:tc>
          <w:tcPr>
            <w:tcW w:w="3082" w:type="dxa"/>
            <w:tcBorders>
              <w:top w:val="nil"/>
              <w:left w:val="single" w:sz="4" w:space="0" w:color="808080"/>
              <w:bottom w:val="single" w:sz="4" w:space="0" w:color="808080"/>
              <w:right w:val="nil"/>
            </w:tcBorders>
            <w:shd w:val="clear" w:color="auto" w:fill="auto"/>
            <w:vAlign w:val="center"/>
            <w:hideMark/>
          </w:tcPr>
          <w:p w14:paraId="6F2296AF" w14:textId="601A3A6A" w:rsidR="001D5EA3" w:rsidRPr="00A13C71" w:rsidRDefault="001D5EA3" w:rsidP="001D5EA3">
            <w:pPr>
              <w:rPr>
                <w:rFonts w:ascii="Cambria" w:hAnsi="Cambria"/>
                <w:noProof/>
                <w:color w:val="000000"/>
                <w:sz w:val="22"/>
                <w:szCs w:val="22"/>
                <w:lang w:val="sr-Latn-BA"/>
              </w:rPr>
            </w:pPr>
            <w:r w:rsidRPr="00A13C71">
              <w:rPr>
                <w:rFonts w:ascii="Cambria" w:hAnsi="Cambria"/>
                <w:noProof/>
                <w:color w:val="000000"/>
                <w:sz w:val="22"/>
                <w:szCs w:val="22"/>
                <w:lang w:val="sr-Latn-BA"/>
              </w:rPr>
              <w:t>Ukupno</w:t>
            </w:r>
          </w:p>
        </w:tc>
        <w:tc>
          <w:tcPr>
            <w:tcW w:w="1932" w:type="dxa"/>
            <w:tcBorders>
              <w:top w:val="nil"/>
              <w:left w:val="single" w:sz="4" w:space="0" w:color="808080"/>
              <w:bottom w:val="single" w:sz="4" w:space="0" w:color="808080"/>
              <w:right w:val="single" w:sz="4" w:space="0" w:color="808080"/>
            </w:tcBorders>
            <w:shd w:val="clear" w:color="auto" w:fill="auto"/>
          </w:tcPr>
          <w:p w14:paraId="1CFBA319" w14:textId="49EAD7EB" w:rsidR="001D5EA3" w:rsidRPr="00A13C71" w:rsidRDefault="009219FB" w:rsidP="001D5EA3">
            <w:pPr>
              <w:jc w:val="right"/>
              <w:rPr>
                <w:rFonts w:ascii="Cambria" w:hAnsi="Cambria"/>
                <w:b/>
                <w:bCs/>
                <w:noProof/>
                <w:color w:val="000000"/>
                <w:sz w:val="22"/>
                <w:szCs w:val="22"/>
                <w:lang w:val="sr-Latn-BA"/>
              </w:rPr>
            </w:pPr>
            <w:r>
              <w:rPr>
                <w:b/>
                <w:bCs/>
                <w:noProof/>
                <w:lang w:val="sr-Latn-BA"/>
              </w:rPr>
              <w:t>9</w:t>
            </w:r>
            <w:r>
              <w:rPr>
                <w:b/>
                <w:bCs/>
              </w:rPr>
              <w:t>80,28</w:t>
            </w:r>
          </w:p>
        </w:tc>
        <w:tc>
          <w:tcPr>
            <w:tcW w:w="1956" w:type="dxa"/>
            <w:tcBorders>
              <w:top w:val="nil"/>
              <w:left w:val="nil"/>
              <w:bottom w:val="single" w:sz="4" w:space="0" w:color="808080"/>
              <w:right w:val="single" w:sz="4" w:space="0" w:color="808080"/>
            </w:tcBorders>
            <w:shd w:val="clear" w:color="auto" w:fill="auto"/>
          </w:tcPr>
          <w:p w14:paraId="7CACC2BB" w14:textId="1C54A793" w:rsidR="001D5EA3" w:rsidRPr="00A13C71" w:rsidRDefault="001D5EA3" w:rsidP="001D5EA3">
            <w:pPr>
              <w:jc w:val="right"/>
              <w:rPr>
                <w:rFonts w:ascii="Cambria" w:hAnsi="Cambria"/>
                <w:b/>
                <w:bCs/>
                <w:noProof/>
                <w:color w:val="000000"/>
                <w:sz w:val="22"/>
                <w:szCs w:val="22"/>
                <w:lang w:val="sr-Latn-BA"/>
              </w:rPr>
            </w:pPr>
            <w:r w:rsidRPr="00A13C71">
              <w:rPr>
                <w:b/>
                <w:bCs/>
                <w:noProof/>
                <w:lang w:val="sr-Latn-BA"/>
              </w:rPr>
              <w:t>100</w:t>
            </w:r>
          </w:p>
        </w:tc>
        <w:tc>
          <w:tcPr>
            <w:tcW w:w="1606" w:type="dxa"/>
            <w:tcBorders>
              <w:top w:val="nil"/>
              <w:left w:val="nil"/>
              <w:bottom w:val="single" w:sz="4" w:space="0" w:color="808080"/>
              <w:right w:val="single" w:sz="4" w:space="0" w:color="808080"/>
            </w:tcBorders>
            <w:shd w:val="clear" w:color="auto" w:fill="auto"/>
          </w:tcPr>
          <w:p w14:paraId="0AB7792C" w14:textId="3FA7355C" w:rsidR="001D5EA3" w:rsidRPr="00A13C71" w:rsidRDefault="009219FB" w:rsidP="001D5EA3">
            <w:pPr>
              <w:jc w:val="right"/>
              <w:rPr>
                <w:rFonts w:ascii="Cambria" w:hAnsi="Cambria"/>
                <w:b/>
                <w:bCs/>
                <w:noProof/>
                <w:color w:val="000000"/>
                <w:sz w:val="22"/>
                <w:szCs w:val="22"/>
                <w:lang w:val="sr-Latn-BA"/>
              </w:rPr>
            </w:pPr>
            <w:r>
              <w:rPr>
                <w:b/>
                <w:bCs/>
                <w:noProof/>
                <w:lang w:val="sr-Latn-BA"/>
              </w:rPr>
              <w:t>3</w:t>
            </w:r>
            <w:r>
              <w:rPr>
                <w:b/>
                <w:bCs/>
              </w:rPr>
              <w:t>,43</w:t>
            </w:r>
          </w:p>
        </w:tc>
        <w:tc>
          <w:tcPr>
            <w:tcW w:w="1914" w:type="dxa"/>
            <w:tcBorders>
              <w:top w:val="nil"/>
              <w:left w:val="nil"/>
              <w:bottom w:val="single" w:sz="4" w:space="0" w:color="808080"/>
              <w:right w:val="single" w:sz="4" w:space="0" w:color="808080"/>
            </w:tcBorders>
            <w:shd w:val="clear" w:color="auto" w:fill="auto"/>
          </w:tcPr>
          <w:p w14:paraId="3BB03C90" w14:textId="11954444" w:rsidR="001D5EA3" w:rsidRPr="00A13C71" w:rsidRDefault="001D5EA3" w:rsidP="001D5EA3">
            <w:pPr>
              <w:jc w:val="right"/>
              <w:rPr>
                <w:rFonts w:ascii="Cambria" w:hAnsi="Cambria"/>
                <w:b/>
                <w:bCs/>
                <w:noProof/>
                <w:color w:val="000000"/>
                <w:sz w:val="22"/>
                <w:szCs w:val="22"/>
                <w:lang w:val="sr-Latn-BA"/>
              </w:rPr>
            </w:pPr>
            <w:r w:rsidRPr="00A13C71">
              <w:rPr>
                <w:b/>
                <w:bCs/>
                <w:noProof/>
                <w:lang w:val="sr-Latn-BA"/>
              </w:rPr>
              <w:t>0,3</w:t>
            </w:r>
            <w:r w:rsidR="009219FB">
              <w:rPr>
                <w:b/>
                <w:bCs/>
                <w:noProof/>
                <w:lang w:val="sr-Latn-BA"/>
              </w:rPr>
              <w:t>4</w:t>
            </w:r>
            <w:r w:rsidR="009219FB">
              <w:rPr>
                <w:b/>
                <w:bCs/>
              </w:rPr>
              <w:t>99</w:t>
            </w:r>
          </w:p>
        </w:tc>
      </w:tr>
    </w:tbl>
    <w:p w14:paraId="66A23EA5" w14:textId="4E978743" w:rsidR="007A625F" w:rsidRPr="00A13C71" w:rsidRDefault="007A625F" w:rsidP="00A2382F">
      <w:pPr>
        <w:rPr>
          <w:rFonts w:ascii="Cambria" w:hAnsi="Cambria"/>
          <w:b/>
          <w:bCs/>
          <w:noProof/>
          <w:sz w:val="22"/>
          <w:szCs w:val="22"/>
          <w:lang w:val="sr-Latn-BA"/>
        </w:rPr>
      </w:pPr>
      <w:bookmarkStart w:id="25" w:name="_Hlk45784439"/>
    </w:p>
    <w:p w14:paraId="55527C4C" w14:textId="77777777" w:rsidR="00E53AF4" w:rsidRPr="00A13C71" w:rsidRDefault="00E53AF4" w:rsidP="00A2382F">
      <w:pPr>
        <w:rPr>
          <w:rFonts w:ascii="Cambria" w:hAnsi="Cambria"/>
          <w:b/>
          <w:bCs/>
          <w:noProof/>
          <w:sz w:val="22"/>
          <w:szCs w:val="22"/>
          <w:lang w:val="sr-Latn-BA"/>
        </w:rPr>
      </w:pPr>
    </w:p>
    <w:p w14:paraId="340F41AB" w14:textId="4866DE85" w:rsidR="00055F25" w:rsidRDefault="00055F25" w:rsidP="00A2382F">
      <w:pPr>
        <w:rPr>
          <w:rFonts w:ascii="Cambria" w:hAnsi="Cambria"/>
          <w:b/>
          <w:bCs/>
          <w:noProof/>
          <w:sz w:val="22"/>
          <w:szCs w:val="22"/>
          <w:lang w:val="sr-Latn-BA"/>
        </w:rPr>
      </w:pPr>
    </w:p>
    <w:p w14:paraId="2D7374C0" w14:textId="34B1343A" w:rsidR="006A5E75" w:rsidRDefault="006A5E75" w:rsidP="00A2382F">
      <w:pPr>
        <w:rPr>
          <w:rFonts w:ascii="Cambria" w:hAnsi="Cambria"/>
          <w:b/>
          <w:bCs/>
          <w:noProof/>
          <w:sz w:val="22"/>
          <w:szCs w:val="22"/>
          <w:lang w:val="sr-Latn-BA"/>
        </w:rPr>
      </w:pPr>
    </w:p>
    <w:p w14:paraId="0D2D5DD4" w14:textId="20754FCE" w:rsidR="006A5E75" w:rsidRDefault="006A5E75" w:rsidP="00A2382F">
      <w:pPr>
        <w:rPr>
          <w:rFonts w:ascii="Cambria" w:hAnsi="Cambria"/>
          <w:b/>
          <w:bCs/>
          <w:noProof/>
          <w:sz w:val="22"/>
          <w:szCs w:val="22"/>
          <w:lang w:val="sr-Latn-BA"/>
        </w:rPr>
      </w:pPr>
    </w:p>
    <w:p w14:paraId="4F8357BE" w14:textId="7CC9FFEB" w:rsidR="006A5E75" w:rsidRDefault="006A5E75" w:rsidP="00A2382F">
      <w:pPr>
        <w:rPr>
          <w:rFonts w:ascii="Cambria" w:hAnsi="Cambria"/>
          <w:b/>
          <w:bCs/>
          <w:noProof/>
          <w:sz w:val="22"/>
          <w:szCs w:val="22"/>
          <w:lang w:val="sr-Latn-BA"/>
        </w:rPr>
      </w:pPr>
    </w:p>
    <w:p w14:paraId="6C6BC9C9" w14:textId="7E29281D" w:rsidR="006A5E75" w:rsidRDefault="006A5E75" w:rsidP="00A2382F">
      <w:pPr>
        <w:rPr>
          <w:rFonts w:ascii="Cambria" w:hAnsi="Cambria"/>
          <w:b/>
          <w:bCs/>
          <w:noProof/>
          <w:sz w:val="22"/>
          <w:szCs w:val="22"/>
          <w:lang w:val="sr-Latn-BA"/>
        </w:rPr>
      </w:pPr>
    </w:p>
    <w:p w14:paraId="0BF4E9BB" w14:textId="4DB774E3" w:rsidR="006A5E75" w:rsidRDefault="006A5E75" w:rsidP="00A2382F">
      <w:pPr>
        <w:rPr>
          <w:rFonts w:ascii="Cambria" w:hAnsi="Cambria"/>
          <w:b/>
          <w:bCs/>
          <w:noProof/>
          <w:sz w:val="22"/>
          <w:szCs w:val="22"/>
          <w:lang w:val="sr-Latn-BA"/>
        </w:rPr>
      </w:pPr>
    </w:p>
    <w:p w14:paraId="120C0D06" w14:textId="735C4983" w:rsidR="006A5E75" w:rsidRDefault="006A5E75" w:rsidP="00A2382F">
      <w:pPr>
        <w:rPr>
          <w:rFonts w:ascii="Cambria" w:hAnsi="Cambria"/>
          <w:b/>
          <w:bCs/>
          <w:noProof/>
          <w:sz w:val="22"/>
          <w:szCs w:val="22"/>
          <w:lang w:val="sr-Latn-BA"/>
        </w:rPr>
      </w:pPr>
    </w:p>
    <w:p w14:paraId="367D187B" w14:textId="77777777" w:rsidR="006A5E75" w:rsidRPr="00A13C71" w:rsidRDefault="006A5E75" w:rsidP="00A2382F">
      <w:pPr>
        <w:rPr>
          <w:rFonts w:ascii="Cambria" w:hAnsi="Cambria"/>
          <w:b/>
          <w:bCs/>
          <w:noProof/>
          <w:sz w:val="22"/>
          <w:szCs w:val="22"/>
          <w:lang w:val="sr-Latn-BA"/>
        </w:rPr>
      </w:pPr>
    </w:p>
    <w:p w14:paraId="545C1093" w14:textId="49FF6A6A" w:rsidR="00A2382F" w:rsidRPr="00A13C71" w:rsidRDefault="00A2382F" w:rsidP="00A2382F">
      <w:pPr>
        <w:rPr>
          <w:rFonts w:ascii="Cambria" w:hAnsi="Cambria"/>
          <w:b/>
          <w:bCs/>
          <w:noProof/>
          <w:sz w:val="22"/>
          <w:szCs w:val="22"/>
          <w:lang w:val="sr-Latn-BA"/>
        </w:rPr>
      </w:pPr>
      <w:r w:rsidRPr="00A13C71">
        <w:rPr>
          <w:rFonts w:ascii="Cambria" w:hAnsi="Cambria"/>
          <w:b/>
          <w:bCs/>
          <w:noProof/>
          <w:sz w:val="22"/>
          <w:szCs w:val="22"/>
          <w:lang w:val="sr-Latn-BA"/>
        </w:rPr>
        <w:t xml:space="preserve">6.   </w:t>
      </w:r>
      <w:r w:rsidRPr="00A13C71">
        <w:rPr>
          <w:rFonts w:ascii="Cambria" w:hAnsi="Cambria"/>
          <w:b/>
          <w:bCs/>
          <w:noProof/>
          <w:sz w:val="22"/>
          <w:szCs w:val="22"/>
          <w:lang w:val="sr-Latn-BA"/>
        </w:rPr>
        <w:tab/>
        <w:t xml:space="preserve"> IZVJEŠTAJ O RIZICIMA</w:t>
      </w:r>
      <w:bookmarkStart w:id="26" w:name="_GoBack"/>
      <w:bookmarkEnd w:id="26"/>
    </w:p>
    <w:p w14:paraId="7485C438" w14:textId="77777777" w:rsidR="00E53AF4" w:rsidRPr="00A13C71" w:rsidRDefault="00E53AF4" w:rsidP="00A2382F">
      <w:pPr>
        <w:rPr>
          <w:rFonts w:ascii="Cambria" w:hAnsi="Cambria"/>
          <w:b/>
          <w:bCs/>
          <w:noProof/>
          <w:sz w:val="22"/>
          <w:szCs w:val="22"/>
          <w:lang w:val="sr-Latn-BA"/>
        </w:rPr>
      </w:pPr>
    </w:p>
    <w:bookmarkEnd w:id="25"/>
    <w:p w14:paraId="64EA6056" w14:textId="3A3F99F1" w:rsidR="00664F2B" w:rsidRPr="00163961" w:rsidRDefault="00163961" w:rsidP="00664F2B">
      <w:pPr>
        <w:rPr>
          <w:rFonts w:ascii="Cambria" w:hAnsi="Cambria"/>
          <w:b/>
          <w:bCs/>
          <w:noProof/>
          <w:sz w:val="22"/>
          <w:szCs w:val="22"/>
          <w:lang w:val="sr-Latn-BA"/>
        </w:rPr>
      </w:pPr>
      <w:r w:rsidRPr="00163961">
        <w:rPr>
          <w:rFonts w:ascii="Cambria" w:hAnsi="Cambria"/>
          <w:b/>
          <w:bCs/>
          <w:noProof/>
          <w:sz w:val="22"/>
          <w:szCs w:val="22"/>
          <w:lang w:val="sr-Latn-BA"/>
        </w:rPr>
        <w:t>Tržišni rizik ( rizik promjene cijena finansijskih instumenata )</w:t>
      </w:r>
    </w:p>
    <w:p w14:paraId="3625C54A" w14:textId="1373FF52" w:rsidR="00C00D5F" w:rsidRPr="00A13C71" w:rsidRDefault="00C00D5F" w:rsidP="00163961">
      <w:pPr>
        <w:jc w:val="both"/>
        <w:rPr>
          <w:rFonts w:ascii="Cambria" w:hAnsi="Cambria"/>
          <w:noProof/>
          <w:sz w:val="22"/>
          <w:szCs w:val="22"/>
          <w:lang w:val="sr-Latn-BA"/>
        </w:rPr>
      </w:pPr>
      <w:r w:rsidRPr="00A13C71">
        <w:rPr>
          <w:rFonts w:ascii="Cambria" w:hAnsi="Cambria"/>
          <w:noProof/>
          <w:sz w:val="22"/>
          <w:szCs w:val="22"/>
          <w:lang w:val="sr-Latn-BA"/>
        </w:rPr>
        <w:t>Tržišni rizik predstavlja rizik nastanka gubitka vrijednosti imovine investicionog fonda usljed promjene tržišnih cijena imovine u portfelju fonda.</w:t>
      </w:r>
    </w:p>
    <w:p w14:paraId="2C3D0AB4" w14:textId="77777777" w:rsidR="00664F2B" w:rsidRPr="00A13C71" w:rsidRDefault="00664F2B" w:rsidP="00664F2B">
      <w:pPr>
        <w:ind w:firstLine="708"/>
        <w:jc w:val="both"/>
        <w:rPr>
          <w:rFonts w:ascii="Cambria" w:hAnsi="Cambria"/>
          <w:noProof/>
          <w:sz w:val="22"/>
          <w:szCs w:val="22"/>
          <w:lang w:val="sr-Latn-BA"/>
        </w:rPr>
      </w:pPr>
    </w:p>
    <w:p w14:paraId="094FB04C" w14:textId="3CD0771A" w:rsidR="00664F2B" w:rsidRPr="00A13C71" w:rsidRDefault="00664F2B" w:rsidP="00163961">
      <w:pPr>
        <w:jc w:val="both"/>
        <w:rPr>
          <w:rFonts w:ascii="Cambria" w:hAnsi="Cambria"/>
          <w:noProof/>
          <w:sz w:val="22"/>
          <w:szCs w:val="22"/>
          <w:lang w:val="sr-Latn-BA"/>
        </w:rPr>
      </w:pPr>
      <w:r w:rsidRPr="00A13C71">
        <w:rPr>
          <w:rFonts w:ascii="Cambria" w:hAnsi="Cambria"/>
          <w:noProof/>
          <w:sz w:val="22"/>
          <w:szCs w:val="22"/>
          <w:lang w:val="sr-Latn-BA"/>
        </w:rPr>
        <w:t xml:space="preserve">U skladu sa internom klasifikacijom nivoa rizika, rizik promjene cijena finansijskih instumenata klasifikovan je u tri grupe – visoki, niski i umjereni rizik . </w:t>
      </w:r>
    </w:p>
    <w:p w14:paraId="6FCF180C" w14:textId="77777777" w:rsidR="00C00D5F" w:rsidRPr="00A13C71" w:rsidRDefault="00C00D5F" w:rsidP="007F4E71">
      <w:pPr>
        <w:jc w:val="both"/>
        <w:rPr>
          <w:rFonts w:ascii="Cambria" w:hAnsi="Cambria"/>
          <w:noProof/>
          <w:sz w:val="22"/>
          <w:szCs w:val="22"/>
          <w:lang w:val="sr-Latn-BA"/>
        </w:rPr>
      </w:pPr>
    </w:p>
    <w:tbl>
      <w:tblPr>
        <w:tblW w:w="7220" w:type="dxa"/>
        <w:tblLook w:val="04A0" w:firstRow="1" w:lastRow="0" w:firstColumn="1" w:lastColumn="0" w:noHBand="0" w:noVBand="1"/>
      </w:tblPr>
      <w:tblGrid>
        <w:gridCol w:w="1833"/>
        <w:gridCol w:w="2410"/>
        <w:gridCol w:w="2977"/>
      </w:tblGrid>
      <w:tr w:rsidR="00C00D5F" w:rsidRPr="00A13C71" w14:paraId="7BE075BF" w14:textId="77777777" w:rsidTr="00CD7A4D">
        <w:trPr>
          <w:trHeight w:val="315"/>
        </w:trPr>
        <w:tc>
          <w:tcPr>
            <w:tcW w:w="183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9E16D57" w14:textId="77777777" w:rsidR="00C00D5F" w:rsidRPr="00A13C71" w:rsidRDefault="00C00D5F" w:rsidP="00CD7A4D">
            <w:pPr>
              <w:rPr>
                <w:b/>
                <w:bCs/>
                <w:noProof/>
                <w:color w:val="000000"/>
                <w:lang w:val="sr-Latn-BA" w:eastAsia="sr-Latn-BA"/>
              </w:rPr>
            </w:pPr>
            <w:r w:rsidRPr="00A13C71">
              <w:rPr>
                <w:b/>
                <w:bCs/>
                <w:noProof/>
                <w:color w:val="000000"/>
                <w:lang w:val="sr-Latn-BA" w:eastAsia="sr-Latn-BA"/>
              </w:rPr>
              <w:t>Nivo rizika</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482C6B10" w14:textId="77777777" w:rsidR="00C00D5F" w:rsidRPr="00A13C71" w:rsidRDefault="00C00D5F" w:rsidP="000D5E70">
            <w:pPr>
              <w:jc w:val="center"/>
              <w:rPr>
                <w:b/>
                <w:bCs/>
                <w:noProof/>
                <w:color w:val="000000"/>
                <w:lang w:val="sr-Latn-BA" w:eastAsia="sr-Latn-BA"/>
              </w:rPr>
            </w:pPr>
            <w:r w:rsidRPr="00A13C71">
              <w:rPr>
                <w:b/>
                <w:bCs/>
                <w:noProof/>
                <w:color w:val="000000"/>
                <w:lang w:val="sr-Latn-BA" w:eastAsia="sr-Latn-BA"/>
              </w:rPr>
              <w:t>Iznos</w:t>
            </w:r>
          </w:p>
        </w:tc>
        <w:tc>
          <w:tcPr>
            <w:tcW w:w="2977" w:type="dxa"/>
            <w:tcBorders>
              <w:top w:val="single" w:sz="8" w:space="0" w:color="auto"/>
              <w:left w:val="nil"/>
              <w:bottom w:val="single" w:sz="4" w:space="0" w:color="auto"/>
              <w:right w:val="single" w:sz="8" w:space="0" w:color="auto"/>
            </w:tcBorders>
            <w:shd w:val="clear" w:color="auto" w:fill="auto"/>
            <w:noWrap/>
            <w:vAlign w:val="bottom"/>
            <w:hideMark/>
          </w:tcPr>
          <w:p w14:paraId="6B141116" w14:textId="77777777" w:rsidR="00C00D5F" w:rsidRPr="00A13C71" w:rsidRDefault="00C00D5F" w:rsidP="000D5E70">
            <w:pPr>
              <w:jc w:val="center"/>
              <w:rPr>
                <w:b/>
                <w:bCs/>
                <w:noProof/>
                <w:color w:val="000000"/>
                <w:lang w:val="sr-Latn-BA" w:eastAsia="sr-Latn-BA"/>
              </w:rPr>
            </w:pPr>
            <w:r w:rsidRPr="00A13C71">
              <w:rPr>
                <w:b/>
                <w:bCs/>
                <w:noProof/>
                <w:color w:val="000000"/>
                <w:lang w:val="sr-Latn-BA" w:eastAsia="sr-Latn-BA"/>
              </w:rPr>
              <w:t>%</w:t>
            </w:r>
          </w:p>
        </w:tc>
      </w:tr>
      <w:tr w:rsidR="00CD7A4D" w:rsidRPr="00A13C71" w14:paraId="43494582" w14:textId="77777777" w:rsidTr="00CD7A4D">
        <w:trPr>
          <w:trHeight w:val="305"/>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6D120ADB" w14:textId="77777777" w:rsidR="00CD7A4D" w:rsidRPr="00A13C71" w:rsidRDefault="00CD7A4D" w:rsidP="00CD7A4D">
            <w:pPr>
              <w:rPr>
                <w:noProof/>
                <w:color w:val="000000"/>
                <w:lang w:val="sr-Latn-BA" w:eastAsia="sr-Latn-BA"/>
              </w:rPr>
            </w:pPr>
            <w:r w:rsidRPr="00A13C71">
              <w:rPr>
                <w:noProof/>
                <w:color w:val="000000"/>
                <w:lang w:val="sr-Latn-BA" w:eastAsia="sr-Latn-BA"/>
              </w:rPr>
              <w:t>visoki</w:t>
            </w:r>
          </w:p>
        </w:tc>
        <w:tc>
          <w:tcPr>
            <w:tcW w:w="2410" w:type="dxa"/>
            <w:tcBorders>
              <w:top w:val="nil"/>
              <w:left w:val="nil"/>
              <w:bottom w:val="single" w:sz="4" w:space="0" w:color="auto"/>
              <w:right w:val="single" w:sz="4" w:space="0" w:color="auto"/>
            </w:tcBorders>
            <w:shd w:val="clear" w:color="auto" w:fill="auto"/>
            <w:noWrap/>
            <w:hideMark/>
          </w:tcPr>
          <w:p w14:paraId="6837781B" w14:textId="56086B73" w:rsidR="00CD7A4D" w:rsidRPr="00A13C71" w:rsidRDefault="00CD7A4D" w:rsidP="00CD7A4D">
            <w:pPr>
              <w:jc w:val="right"/>
              <w:rPr>
                <w:noProof/>
                <w:color w:val="000000"/>
                <w:lang w:val="sr-Latn-BA" w:eastAsia="sr-Latn-BA"/>
              </w:rPr>
            </w:pPr>
            <w:r w:rsidRPr="00CB7533">
              <w:t>2.308.397</w:t>
            </w:r>
          </w:p>
        </w:tc>
        <w:tc>
          <w:tcPr>
            <w:tcW w:w="2977" w:type="dxa"/>
            <w:tcBorders>
              <w:top w:val="nil"/>
              <w:left w:val="nil"/>
              <w:bottom w:val="single" w:sz="4" w:space="0" w:color="auto"/>
              <w:right w:val="single" w:sz="8" w:space="0" w:color="auto"/>
            </w:tcBorders>
            <w:shd w:val="clear" w:color="auto" w:fill="auto"/>
            <w:noWrap/>
            <w:hideMark/>
          </w:tcPr>
          <w:p w14:paraId="33078A16" w14:textId="043889AB" w:rsidR="00CD7A4D" w:rsidRPr="00A13C71" w:rsidRDefault="00CD7A4D" w:rsidP="00CD7A4D">
            <w:pPr>
              <w:jc w:val="right"/>
              <w:rPr>
                <w:noProof/>
                <w:color w:val="000000"/>
                <w:lang w:val="sr-Latn-BA" w:eastAsia="sr-Latn-BA"/>
              </w:rPr>
            </w:pPr>
            <w:r w:rsidRPr="00CB7533">
              <w:t>43,23%</w:t>
            </w:r>
          </w:p>
        </w:tc>
      </w:tr>
      <w:tr w:rsidR="00CD7A4D" w:rsidRPr="00A13C71" w14:paraId="1ABA51E6" w14:textId="77777777" w:rsidTr="00CD7A4D">
        <w:trPr>
          <w:trHeight w:val="300"/>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6CFC6C0F" w14:textId="77777777" w:rsidR="00CD7A4D" w:rsidRPr="00A13C71" w:rsidRDefault="00CD7A4D" w:rsidP="00CD7A4D">
            <w:pPr>
              <w:rPr>
                <w:noProof/>
                <w:lang w:val="sr-Latn-BA" w:eastAsia="sr-Latn-BA"/>
              </w:rPr>
            </w:pPr>
            <w:r w:rsidRPr="00A13C71">
              <w:rPr>
                <w:noProof/>
                <w:lang w:val="sr-Latn-BA" w:eastAsia="sr-Latn-BA"/>
              </w:rPr>
              <w:t>umjeren</w:t>
            </w:r>
          </w:p>
        </w:tc>
        <w:tc>
          <w:tcPr>
            <w:tcW w:w="2410" w:type="dxa"/>
            <w:tcBorders>
              <w:top w:val="nil"/>
              <w:left w:val="nil"/>
              <w:bottom w:val="single" w:sz="4" w:space="0" w:color="auto"/>
              <w:right w:val="single" w:sz="4" w:space="0" w:color="auto"/>
            </w:tcBorders>
            <w:shd w:val="clear" w:color="auto" w:fill="auto"/>
            <w:noWrap/>
            <w:hideMark/>
          </w:tcPr>
          <w:p w14:paraId="2ACA6181" w14:textId="6F997858" w:rsidR="00CD7A4D" w:rsidRPr="00A13C71" w:rsidRDefault="00CD7A4D" w:rsidP="00CD7A4D">
            <w:pPr>
              <w:jc w:val="right"/>
              <w:rPr>
                <w:noProof/>
                <w:lang w:val="sr-Latn-BA" w:eastAsia="sr-Latn-BA"/>
              </w:rPr>
            </w:pPr>
            <w:r w:rsidRPr="00CB7533">
              <w:t>2.471.165</w:t>
            </w:r>
          </w:p>
        </w:tc>
        <w:tc>
          <w:tcPr>
            <w:tcW w:w="2977" w:type="dxa"/>
            <w:tcBorders>
              <w:top w:val="nil"/>
              <w:left w:val="nil"/>
              <w:bottom w:val="single" w:sz="4" w:space="0" w:color="auto"/>
              <w:right w:val="single" w:sz="8" w:space="0" w:color="auto"/>
            </w:tcBorders>
            <w:shd w:val="clear" w:color="auto" w:fill="auto"/>
            <w:noWrap/>
            <w:hideMark/>
          </w:tcPr>
          <w:p w14:paraId="310B54A0" w14:textId="47DD1F0D" w:rsidR="00CD7A4D" w:rsidRPr="00A13C71" w:rsidRDefault="00CD7A4D" w:rsidP="00CD7A4D">
            <w:pPr>
              <w:jc w:val="right"/>
              <w:rPr>
                <w:noProof/>
                <w:lang w:val="sr-Latn-BA" w:eastAsia="sr-Latn-BA"/>
              </w:rPr>
            </w:pPr>
            <w:r w:rsidRPr="00CB7533">
              <w:t>46,28%</w:t>
            </w:r>
          </w:p>
        </w:tc>
      </w:tr>
      <w:tr w:rsidR="00CD7A4D" w:rsidRPr="00A13C71" w14:paraId="75565B89" w14:textId="77777777" w:rsidTr="00CD7A4D">
        <w:trPr>
          <w:trHeight w:val="300"/>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78E49AE0" w14:textId="77777777" w:rsidR="00CD7A4D" w:rsidRPr="00A13C71" w:rsidRDefault="00CD7A4D" w:rsidP="00CD7A4D">
            <w:pPr>
              <w:rPr>
                <w:noProof/>
                <w:color w:val="000000"/>
                <w:lang w:val="sr-Latn-BA" w:eastAsia="sr-Latn-BA"/>
              </w:rPr>
            </w:pPr>
            <w:r w:rsidRPr="00A13C71">
              <w:rPr>
                <w:noProof/>
                <w:color w:val="000000"/>
                <w:lang w:val="sr-Latn-BA" w:eastAsia="sr-Latn-BA"/>
              </w:rPr>
              <w:t>nizak</w:t>
            </w:r>
          </w:p>
        </w:tc>
        <w:tc>
          <w:tcPr>
            <w:tcW w:w="2410" w:type="dxa"/>
            <w:tcBorders>
              <w:top w:val="nil"/>
              <w:left w:val="nil"/>
              <w:bottom w:val="single" w:sz="4" w:space="0" w:color="auto"/>
              <w:right w:val="single" w:sz="4" w:space="0" w:color="auto"/>
            </w:tcBorders>
            <w:shd w:val="clear" w:color="auto" w:fill="auto"/>
            <w:noWrap/>
            <w:hideMark/>
          </w:tcPr>
          <w:p w14:paraId="751677A9" w14:textId="6D8A6D28" w:rsidR="00CD7A4D" w:rsidRPr="00A13C71" w:rsidRDefault="00CD7A4D" w:rsidP="00CD7A4D">
            <w:pPr>
              <w:jc w:val="right"/>
              <w:rPr>
                <w:noProof/>
                <w:color w:val="000000"/>
                <w:lang w:val="sr-Latn-BA" w:eastAsia="sr-Latn-BA"/>
              </w:rPr>
            </w:pPr>
            <w:r w:rsidRPr="00CB7533">
              <w:t>560.216</w:t>
            </w:r>
          </w:p>
        </w:tc>
        <w:tc>
          <w:tcPr>
            <w:tcW w:w="2977" w:type="dxa"/>
            <w:tcBorders>
              <w:top w:val="nil"/>
              <w:left w:val="nil"/>
              <w:bottom w:val="single" w:sz="4" w:space="0" w:color="auto"/>
              <w:right w:val="single" w:sz="8" w:space="0" w:color="auto"/>
            </w:tcBorders>
            <w:shd w:val="clear" w:color="auto" w:fill="auto"/>
            <w:noWrap/>
            <w:hideMark/>
          </w:tcPr>
          <w:p w14:paraId="79F98AFF" w14:textId="487629DB" w:rsidR="00CD7A4D" w:rsidRPr="00A13C71" w:rsidRDefault="00CD7A4D" w:rsidP="00CD7A4D">
            <w:pPr>
              <w:jc w:val="right"/>
              <w:rPr>
                <w:noProof/>
                <w:color w:val="000000"/>
                <w:lang w:val="sr-Latn-BA" w:eastAsia="sr-Latn-BA"/>
              </w:rPr>
            </w:pPr>
            <w:r w:rsidRPr="00CB7533">
              <w:t>10,49%</w:t>
            </w:r>
          </w:p>
        </w:tc>
      </w:tr>
      <w:tr w:rsidR="00CD7A4D" w:rsidRPr="00CD7A4D" w14:paraId="38225A9A" w14:textId="77777777" w:rsidTr="00CD7A4D">
        <w:trPr>
          <w:trHeight w:val="315"/>
        </w:trPr>
        <w:tc>
          <w:tcPr>
            <w:tcW w:w="1833" w:type="dxa"/>
            <w:tcBorders>
              <w:top w:val="nil"/>
              <w:left w:val="single" w:sz="8" w:space="0" w:color="auto"/>
              <w:bottom w:val="single" w:sz="8" w:space="0" w:color="auto"/>
              <w:right w:val="single" w:sz="4" w:space="0" w:color="auto"/>
            </w:tcBorders>
            <w:shd w:val="clear" w:color="auto" w:fill="auto"/>
            <w:noWrap/>
            <w:vAlign w:val="bottom"/>
            <w:hideMark/>
          </w:tcPr>
          <w:p w14:paraId="0D027D33" w14:textId="77777777" w:rsidR="00CD7A4D" w:rsidRPr="00CD7A4D" w:rsidRDefault="00CD7A4D" w:rsidP="00CD7A4D">
            <w:pPr>
              <w:rPr>
                <w:b/>
                <w:bCs/>
                <w:noProof/>
                <w:color w:val="000000"/>
                <w:lang w:val="sr-Latn-BA" w:eastAsia="sr-Latn-BA"/>
              </w:rPr>
            </w:pPr>
            <w:r w:rsidRPr="00CD7A4D">
              <w:rPr>
                <w:b/>
                <w:bCs/>
                <w:noProof/>
                <w:color w:val="000000"/>
                <w:lang w:val="sr-Latn-BA" w:eastAsia="sr-Latn-BA"/>
              </w:rPr>
              <w:t>Ukupno</w:t>
            </w:r>
          </w:p>
        </w:tc>
        <w:tc>
          <w:tcPr>
            <w:tcW w:w="2410" w:type="dxa"/>
            <w:tcBorders>
              <w:top w:val="nil"/>
              <w:left w:val="nil"/>
              <w:bottom w:val="single" w:sz="8" w:space="0" w:color="auto"/>
              <w:right w:val="single" w:sz="4" w:space="0" w:color="auto"/>
            </w:tcBorders>
            <w:shd w:val="clear" w:color="auto" w:fill="auto"/>
            <w:noWrap/>
            <w:hideMark/>
          </w:tcPr>
          <w:p w14:paraId="3389CCB1" w14:textId="7AE9A1AC" w:rsidR="00CD7A4D" w:rsidRPr="00CD7A4D" w:rsidRDefault="00CD7A4D" w:rsidP="00CD7A4D">
            <w:pPr>
              <w:jc w:val="right"/>
              <w:rPr>
                <w:b/>
                <w:bCs/>
                <w:noProof/>
                <w:color w:val="000000"/>
                <w:lang w:val="sr-Latn-BA" w:eastAsia="sr-Latn-BA"/>
              </w:rPr>
            </w:pPr>
            <w:r w:rsidRPr="00CD7A4D">
              <w:rPr>
                <w:b/>
                <w:bCs/>
              </w:rPr>
              <w:t>5.339.778</w:t>
            </w:r>
          </w:p>
        </w:tc>
        <w:tc>
          <w:tcPr>
            <w:tcW w:w="2977" w:type="dxa"/>
            <w:tcBorders>
              <w:top w:val="nil"/>
              <w:left w:val="nil"/>
              <w:bottom w:val="single" w:sz="8" w:space="0" w:color="auto"/>
              <w:right w:val="single" w:sz="8" w:space="0" w:color="auto"/>
            </w:tcBorders>
            <w:shd w:val="clear" w:color="auto" w:fill="auto"/>
            <w:noWrap/>
            <w:hideMark/>
          </w:tcPr>
          <w:p w14:paraId="487E80DC" w14:textId="52DFABDC" w:rsidR="00CD7A4D" w:rsidRPr="00CD7A4D" w:rsidRDefault="00CD7A4D" w:rsidP="00CD7A4D">
            <w:pPr>
              <w:jc w:val="right"/>
              <w:rPr>
                <w:b/>
                <w:bCs/>
                <w:noProof/>
                <w:color w:val="000000"/>
                <w:lang w:val="sr-Latn-BA" w:eastAsia="sr-Latn-BA"/>
              </w:rPr>
            </w:pPr>
            <w:r w:rsidRPr="00CD7A4D">
              <w:rPr>
                <w:b/>
                <w:bCs/>
              </w:rPr>
              <w:t>100,00%</w:t>
            </w:r>
          </w:p>
        </w:tc>
      </w:tr>
    </w:tbl>
    <w:p w14:paraId="235B455C" w14:textId="77777777" w:rsidR="00664F2B" w:rsidRPr="00CD7A4D" w:rsidRDefault="00664F2B" w:rsidP="00664F2B">
      <w:pPr>
        <w:jc w:val="both"/>
        <w:rPr>
          <w:rFonts w:ascii="Cambria" w:hAnsi="Cambria"/>
          <w:b/>
          <w:bCs/>
          <w:noProof/>
          <w:sz w:val="22"/>
          <w:szCs w:val="22"/>
          <w:lang w:val="sr-Latn-BA"/>
        </w:rPr>
      </w:pPr>
    </w:p>
    <w:p w14:paraId="2FB6D4DD" w14:textId="77777777" w:rsidR="00CD7A4D" w:rsidRPr="00CD7A4D" w:rsidRDefault="00CD7A4D" w:rsidP="00CD7A4D">
      <w:pPr>
        <w:jc w:val="both"/>
        <w:rPr>
          <w:rFonts w:ascii="Cambria" w:hAnsi="Cambria"/>
          <w:noProof/>
          <w:sz w:val="22"/>
          <w:szCs w:val="22"/>
          <w:lang w:val="sr-Latn-BA"/>
        </w:rPr>
      </w:pPr>
      <w:r w:rsidRPr="00CD7A4D">
        <w:rPr>
          <w:rFonts w:ascii="Cambria" w:hAnsi="Cambria"/>
          <w:noProof/>
          <w:sz w:val="22"/>
          <w:szCs w:val="22"/>
          <w:lang w:val="sr-Latn-BA"/>
        </w:rPr>
        <w:t>Kako je umjeren nivo rizika dominantan, u skladu sa internim procedurama rizik promjene cijena finansijskih instrumenata je umjeren.</w:t>
      </w:r>
    </w:p>
    <w:p w14:paraId="36743BDB" w14:textId="6AD0475B" w:rsidR="007F4E71" w:rsidRDefault="00CD7A4D" w:rsidP="00CD7A4D">
      <w:pPr>
        <w:jc w:val="both"/>
        <w:rPr>
          <w:rFonts w:ascii="Cambria" w:hAnsi="Cambria"/>
          <w:noProof/>
          <w:sz w:val="22"/>
          <w:szCs w:val="22"/>
          <w:lang w:val="sr-Latn-BA"/>
        </w:rPr>
      </w:pPr>
      <w:r w:rsidRPr="00CD7A4D">
        <w:rPr>
          <w:rFonts w:ascii="Cambria" w:hAnsi="Cambria"/>
          <w:noProof/>
          <w:sz w:val="22"/>
          <w:szCs w:val="22"/>
          <w:lang w:val="sr-Latn-BA"/>
        </w:rPr>
        <w:t>Preporuka: Posebnu pažnju je potrebno obratiti na emitente Telekom Srpske a.d. Banjaluka, Sprind dd Rajlovac-Sarajevo i Elektro-Bijeljina a.d. Bijeljina, kod kojih je tržišna cijena značajno odstupala u odnosu na posmatrani period od 31.03.2023. godine.</w:t>
      </w:r>
    </w:p>
    <w:p w14:paraId="534E565C" w14:textId="77777777" w:rsidR="00CD7A4D" w:rsidRPr="00A13C71" w:rsidRDefault="00CD7A4D" w:rsidP="00CD7A4D">
      <w:pPr>
        <w:jc w:val="both"/>
        <w:rPr>
          <w:rFonts w:ascii="Cambria" w:hAnsi="Cambria"/>
          <w:noProof/>
          <w:sz w:val="22"/>
          <w:szCs w:val="22"/>
          <w:lang w:val="sr-Latn-BA"/>
        </w:rPr>
      </w:pPr>
    </w:p>
    <w:p w14:paraId="2528F437" w14:textId="3418C2F0" w:rsidR="00664F2B" w:rsidRPr="00A13C71" w:rsidRDefault="00664F2B" w:rsidP="00664F2B">
      <w:pPr>
        <w:rPr>
          <w:rFonts w:ascii="Cambria" w:hAnsi="Cambria"/>
          <w:b/>
          <w:bCs/>
          <w:noProof/>
          <w:sz w:val="22"/>
          <w:szCs w:val="22"/>
          <w:lang w:val="sr-Latn-BA"/>
        </w:rPr>
      </w:pPr>
      <w:r w:rsidRPr="00A13C71">
        <w:rPr>
          <w:rFonts w:ascii="Cambria" w:hAnsi="Cambria"/>
          <w:b/>
          <w:bCs/>
          <w:noProof/>
          <w:sz w:val="22"/>
          <w:szCs w:val="22"/>
          <w:lang w:val="sr-Latn-BA"/>
        </w:rPr>
        <w:t>Valutni rizik</w:t>
      </w:r>
    </w:p>
    <w:p w14:paraId="17EA72D3" w14:textId="77777777" w:rsidR="00664F2B" w:rsidRPr="00A13C71" w:rsidRDefault="00664F2B" w:rsidP="00664F2B">
      <w:pPr>
        <w:rPr>
          <w:rFonts w:ascii="Cambria" w:hAnsi="Cambria"/>
          <w:b/>
          <w:bCs/>
          <w:noProof/>
          <w:sz w:val="22"/>
          <w:szCs w:val="22"/>
          <w:lang w:val="sr-Latn-BA"/>
        </w:rPr>
      </w:pPr>
    </w:p>
    <w:p w14:paraId="54F3863B" w14:textId="77777777" w:rsidR="00072176" w:rsidRPr="00A13C71" w:rsidRDefault="00072176" w:rsidP="00072176">
      <w:pPr>
        <w:jc w:val="both"/>
        <w:rPr>
          <w:noProof/>
          <w:lang w:val="sr-Latn-BA"/>
        </w:rPr>
      </w:pPr>
      <w:bookmarkStart w:id="27" w:name="_Hlk61874431"/>
      <w:r w:rsidRPr="00A13C71">
        <w:rPr>
          <w:noProof/>
          <w:lang w:val="sr-Latn-BA"/>
        </w:rPr>
        <w:t>U skladu sa internom klasifikacijom nivoa rizika, valutni rizik klasifikovan je u tri grupe:</w:t>
      </w:r>
    </w:p>
    <w:p w14:paraId="1D7169B1" w14:textId="77777777" w:rsidR="00072176" w:rsidRPr="00A13C71" w:rsidRDefault="00072176" w:rsidP="00072176">
      <w:pPr>
        <w:pStyle w:val="ListParagraph"/>
        <w:numPr>
          <w:ilvl w:val="0"/>
          <w:numId w:val="25"/>
        </w:numPr>
        <w:autoSpaceDE w:val="0"/>
        <w:autoSpaceDN w:val="0"/>
        <w:adjustRightInd w:val="0"/>
        <w:jc w:val="both"/>
        <w:rPr>
          <w:noProof/>
          <w:lang w:val="sr-Latn-BA"/>
        </w:rPr>
      </w:pPr>
      <w:r w:rsidRPr="00A13C71">
        <w:rPr>
          <w:noProof/>
          <w:lang w:val="sr-Latn-BA"/>
        </w:rPr>
        <w:t>Visok nivo rizika -ukoliko se više od 40% imovine fonda nalazi u stranoj valuti</w:t>
      </w:r>
    </w:p>
    <w:p w14:paraId="22F06021" w14:textId="77777777" w:rsidR="00072176" w:rsidRPr="00A13C71" w:rsidRDefault="00072176" w:rsidP="00072176">
      <w:pPr>
        <w:pStyle w:val="ListParagraph"/>
        <w:numPr>
          <w:ilvl w:val="0"/>
          <w:numId w:val="25"/>
        </w:numPr>
        <w:autoSpaceDE w:val="0"/>
        <w:autoSpaceDN w:val="0"/>
        <w:adjustRightInd w:val="0"/>
        <w:jc w:val="both"/>
        <w:rPr>
          <w:noProof/>
          <w:lang w:val="sr-Latn-BA"/>
        </w:rPr>
      </w:pPr>
      <w:r w:rsidRPr="00A13C71">
        <w:rPr>
          <w:noProof/>
          <w:lang w:val="sr-Latn-BA"/>
        </w:rPr>
        <w:t>Umjeren nivo rizika -ukoliko se 20-40% imovine fonda nalazi u stranoj valuti</w:t>
      </w:r>
    </w:p>
    <w:p w14:paraId="7AA487A2" w14:textId="77777777" w:rsidR="00072176" w:rsidRPr="00A13C71" w:rsidRDefault="00072176" w:rsidP="00072176">
      <w:pPr>
        <w:pStyle w:val="ListParagraph"/>
        <w:numPr>
          <w:ilvl w:val="0"/>
          <w:numId w:val="25"/>
        </w:numPr>
        <w:spacing w:after="200" w:line="276" w:lineRule="auto"/>
        <w:jc w:val="both"/>
        <w:rPr>
          <w:noProof/>
          <w:lang w:val="sr-Latn-BA"/>
        </w:rPr>
      </w:pPr>
      <w:r w:rsidRPr="00A13C71">
        <w:rPr>
          <w:noProof/>
          <w:lang w:val="sr-Latn-BA"/>
        </w:rPr>
        <w:t>Nizak nivo rizika -ukoliko se manje od 20% imovine fonda nalazi u stranoj valuti</w:t>
      </w:r>
    </w:p>
    <w:p w14:paraId="14F45428" w14:textId="37A3BB62" w:rsidR="00072176" w:rsidRPr="00A13C71" w:rsidRDefault="00072176" w:rsidP="00072176">
      <w:pPr>
        <w:jc w:val="both"/>
        <w:rPr>
          <w:noProof/>
          <w:lang w:val="sr-Latn-BA"/>
        </w:rPr>
      </w:pPr>
      <w:r w:rsidRPr="00A13C71">
        <w:rPr>
          <w:noProof/>
          <w:lang w:val="sr-Latn-BA"/>
        </w:rPr>
        <w:t>U tabeli prikazani su pregled imovine fonda po valutama</w:t>
      </w:r>
    </w:p>
    <w:p w14:paraId="3865C4AD" w14:textId="77777777" w:rsidR="00072176" w:rsidRPr="00A13C71" w:rsidRDefault="00072176" w:rsidP="00072176">
      <w:pPr>
        <w:jc w:val="both"/>
        <w:rPr>
          <w:noProof/>
          <w:lang w:val="sr-Latn-BA"/>
        </w:rPr>
      </w:pPr>
    </w:p>
    <w:tbl>
      <w:tblPr>
        <w:tblW w:w="7220" w:type="dxa"/>
        <w:tblLook w:val="04A0" w:firstRow="1" w:lastRow="0" w:firstColumn="1" w:lastColumn="0" w:noHBand="0" w:noVBand="1"/>
      </w:tblPr>
      <w:tblGrid>
        <w:gridCol w:w="2684"/>
        <w:gridCol w:w="2126"/>
        <w:gridCol w:w="2410"/>
      </w:tblGrid>
      <w:tr w:rsidR="00072176" w:rsidRPr="00A13C71" w14:paraId="48E45340" w14:textId="77777777" w:rsidTr="00CD7A4D">
        <w:trPr>
          <w:trHeight w:val="315"/>
        </w:trPr>
        <w:tc>
          <w:tcPr>
            <w:tcW w:w="268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36F598" w14:textId="77777777" w:rsidR="00072176" w:rsidRPr="00A13C71" w:rsidRDefault="00072176" w:rsidP="000D5E70">
            <w:pPr>
              <w:rPr>
                <w:b/>
                <w:bCs/>
                <w:noProof/>
                <w:color w:val="000000"/>
                <w:lang w:val="sr-Latn-BA" w:eastAsia="sr-Latn-BA"/>
              </w:rPr>
            </w:pPr>
            <w:r w:rsidRPr="00A13C71">
              <w:rPr>
                <w:b/>
                <w:bCs/>
                <w:noProof/>
                <w:color w:val="000000"/>
                <w:lang w:val="sr-Latn-BA" w:eastAsia="sr-Latn-BA"/>
              </w:rPr>
              <w:t xml:space="preserve">Imovina </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14:paraId="5E788C67" w14:textId="77777777" w:rsidR="00072176" w:rsidRPr="00A13C71" w:rsidRDefault="00072176" w:rsidP="000D5E70">
            <w:pPr>
              <w:rPr>
                <w:b/>
                <w:bCs/>
                <w:noProof/>
                <w:color w:val="000000"/>
                <w:lang w:val="sr-Latn-BA" w:eastAsia="sr-Latn-BA"/>
              </w:rPr>
            </w:pPr>
            <w:r w:rsidRPr="00A13C71">
              <w:rPr>
                <w:b/>
                <w:bCs/>
                <w:noProof/>
                <w:color w:val="000000"/>
                <w:lang w:val="sr-Latn-BA" w:eastAsia="sr-Latn-BA"/>
              </w:rPr>
              <w:t>Iznos</w:t>
            </w:r>
          </w:p>
        </w:tc>
        <w:tc>
          <w:tcPr>
            <w:tcW w:w="2410" w:type="dxa"/>
            <w:tcBorders>
              <w:top w:val="single" w:sz="8" w:space="0" w:color="auto"/>
              <w:left w:val="nil"/>
              <w:bottom w:val="single" w:sz="8" w:space="0" w:color="auto"/>
              <w:right w:val="single" w:sz="8" w:space="0" w:color="auto"/>
            </w:tcBorders>
            <w:shd w:val="clear" w:color="auto" w:fill="auto"/>
            <w:noWrap/>
            <w:vAlign w:val="center"/>
            <w:hideMark/>
          </w:tcPr>
          <w:p w14:paraId="51AF307F" w14:textId="77777777" w:rsidR="00072176" w:rsidRPr="00A13C71" w:rsidRDefault="00072176" w:rsidP="000D5E70">
            <w:pPr>
              <w:rPr>
                <w:b/>
                <w:bCs/>
                <w:noProof/>
                <w:color w:val="000000"/>
                <w:lang w:val="sr-Latn-BA" w:eastAsia="sr-Latn-BA"/>
              </w:rPr>
            </w:pPr>
            <w:r w:rsidRPr="00A13C71">
              <w:rPr>
                <w:b/>
                <w:bCs/>
                <w:noProof/>
                <w:color w:val="000000"/>
                <w:lang w:val="sr-Latn-BA" w:eastAsia="sr-Latn-BA"/>
              </w:rPr>
              <w:t xml:space="preserve">% </w:t>
            </w:r>
          </w:p>
        </w:tc>
      </w:tr>
      <w:tr w:rsidR="00CD7A4D" w:rsidRPr="00A13C71" w14:paraId="1CAADEE4" w14:textId="77777777" w:rsidTr="00CD7A4D">
        <w:trPr>
          <w:trHeight w:val="315"/>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7A5A934A" w14:textId="77777777" w:rsidR="00CD7A4D" w:rsidRPr="00A13C71" w:rsidRDefault="00CD7A4D" w:rsidP="00CD7A4D">
            <w:pPr>
              <w:rPr>
                <w:noProof/>
                <w:color w:val="000000"/>
                <w:lang w:val="sr-Latn-BA" w:eastAsia="sr-Latn-BA"/>
              </w:rPr>
            </w:pPr>
            <w:r w:rsidRPr="00A13C71">
              <w:rPr>
                <w:noProof/>
                <w:color w:val="000000"/>
                <w:lang w:val="sr-Latn-BA" w:eastAsia="sr-Latn-BA"/>
              </w:rPr>
              <w:t>u KM</w:t>
            </w:r>
          </w:p>
        </w:tc>
        <w:tc>
          <w:tcPr>
            <w:tcW w:w="2126" w:type="dxa"/>
            <w:tcBorders>
              <w:top w:val="nil"/>
              <w:left w:val="nil"/>
              <w:bottom w:val="single" w:sz="8" w:space="0" w:color="auto"/>
              <w:right w:val="single" w:sz="8" w:space="0" w:color="auto"/>
            </w:tcBorders>
            <w:shd w:val="clear" w:color="auto" w:fill="auto"/>
            <w:noWrap/>
            <w:hideMark/>
          </w:tcPr>
          <w:p w14:paraId="7FD1844D" w14:textId="23C1EE9C" w:rsidR="00CD7A4D" w:rsidRPr="00A13C71" w:rsidRDefault="00CD7A4D" w:rsidP="00CD7A4D">
            <w:pPr>
              <w:jc w:val="right"/>
              <w:rPr>
                <w:noProof/>
                <w:color w:val="000000"/>
                <w:lang w:val="sr-Latn-BA" w:eastAsia="sr-Latn-BA"/>
              </w:rPr>
            </w:pPr>
            <w:r w:rsidRPr="00F67A63">
              <w:t>5.481.255</w:t>
            </w:r>
          </w:p>
        </w:tc>
        <w:tc>
          <w:tcPr>
            <w:tcW w:w="2410" w:type="dxa"/>
            <w:tcBorders>
              <w:top w:val="nil"/>
              <w:left w:val="nil"/>
              <w:bottom w:val="single" w:sz="8" w:space="0" w:color="auto"/>
              <w:right w:val="single" w:sz="8" w:space="0" w:color="auto"/>
            </w:tcBorders>
            <w:shd w:val="clear" w:color="auto" w:fill="auto"/>
            <w:noWrap/>
            <w:hideMark/>
          </w:tcPr>
          <w:p w14:paraId="23CD7915" w14:textId="277DFEAE" w:rsidR="00CD7A4D" w:rsidRPr="00A13C71" w:rsidRDefault="00CD7A4D" w:rsidP="00CD7A4D">
            <w:pPr>
              <w:jc w:val="right"/>
              <w:rPr>
                <w:noProof/>
                <w:color w:val="000000"/>
                <w:lang w:val="sr-Latn-BA" w:eastAsia="sr-Latn-BA"/>
              </w:rPr>
            </w:pPr>
            <w:r w:rsidRPr="00F67A63">
              <w:t>99,98%</w:t>
            </w:r>
          </w:p>
        </w:tc>
      </w:tr>
      <w:tr w:rsidR="00CD7A4D" w:rsidRPr="00A13C71" w14:paraId="664FE265" w14:textId="77777777" w:rsidTr="00CD7A4D">
        <w:trPr>
          <w:trHeight w:val="315"/>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62359682" w14:textId="77777777" w:rsidR="00CD7A4D" w:rsidRPr="00A13C71" w:rsidRDefault="00CD7A4D" w:rsidP="00CD7A4D">
            <w:pPr>
              <w:rPr>
                <w:noProof/>
                <w:color w:val="000000"/>
                <w:lang w:val="sr-Latn-BA" w:eastAsia="sr-Latn-BA"/>
              </w:rPr>
            </w:pPr>
            <w:r w:rsidRPr="00A13C71">
              <w:rPr>
                <w:noProof/>
                <w:color w:val="000000"/>
                <w:lang w:val="sr-Latn-BA" w:eastAsia="sr-Latn-BA"/>
              </w:rPr>
              <w:t>Ostale valute ( EUR )</w:t>
            </w:r>
          </w:p>
        </w:tc>
        <w:tc>
          <w:tcPr>
            <w:tcW w:w="2126" w:type="dxa"/>
            <w:tcBorders>
              <w:top w:val="nil"/>
              <w:left w:val="nil"/>
              <w:bottom w:val="single" w:sz="8" w:space="0" w:color="auto"/>
              <w:right w:val="single" w:sz="8" w:space="0" w:color="auto"/>
            </w:tcBorders>
            <w:shd w:val="clear" w:color="auto" w:fill="auto"/>
            <w:noWrap/>
            <w:hideMark/>
          </w:tcPr>
          <w:p w14:paraId="3CDBF695" w14:textId="46749B2C" w:rsidR="00CD7A4D" w:rsidRPr="00A13C71" w:rsidRDefault="00CD7A4D" w:rsidP="00CD7A4D">
            <w:pPr>
              <w:jc w:val="right"/>
              <w:rPr>
                <w:noProof/>
                <w:color w:val="000000"/>
                <w:lang w:val="sr-Latn-BA" w:eastAsia="sr-Latn-BA"/>
              </w:rPr>
            </w:pPr>
            <w:r w:rsidRPr="00F67A63">
              <w:t>864</w:t>
            </w:r>
          </w:p>
        </w:tc>
        <w:tc>
          <w:tcPr>
            <w:tcW w:w="2410" w:type="dxa"/>
            <w:tcBorders>
              <w:top w:val="nil"/>
              <w:left w:val="nil"/>
              <w:bottom w:val="single" w:sz="8" w:space="0" w:color="auto"/>
              <w:right w:val="single" w:sz="8" w:space="0" w:color="auto"/>
            </w:tcBorders>
            <w:shd w:val="clear" w:color="auto" w:fill="auto"/>
            <w:noWrap/>
            <w:hideMark/>
          </w:tcPr>
          <w:p w14:paraId="5D8F878C" w14:textId="61892A1D" w:rsidR="00CD7A4D" w:rsidRPr="00A13C71" w:rsidRDefault="00CD7A4D" w:rsidP="00CD7A4D">
            <w:pPr>
              <w:jc w:val="right"/>
              <w:rPr>
                <w:noProof/>
                <w:color w:val="000000"/>
                <w:lang w:val="sr-Latn-BA" w:eastAsia="sr-Latn-BA"/>
              </w:rPr>
            </w:pPr>
            <w:r w:rsidRPr="00F67A63">
              <w:t>0,02%</w:t>
            </w:r>
          </w:p>
        </w:tc>
      </w:tr>
      <w:tr w:rsidR="00CD7A4D" w:rsidRPr="00CD7A4D" w14:paraId="51093E1E" w14:textId="77777777" w:rsidTr="00CD7A4D">
        <w:trPr>
          <w:trHeight w:val="315"/>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21AD230C" w14:textId="77777777" w:rsidR="00CD7A4D" w:rsidRPr="00A13C71" w:rsidRDefault="00CD7A4D" w:rsidP="00CD7A4D">
            <w:pPr>
              <w:rPr>
                <w:b/>
                <w:bCs/>
                <w:noProof/>
                <w:color w:val="000000"/>
                <w:lang w:val="sr-Latn-BA" w:eastAsia="sr-Latn-BA"/>
              </w:rPr>
            </w:pPr>
            <w:r w:rsidRPr="00A13C71">
              <w:rPr>
                <w:b/>
                <w:bCs/>
                <w:noProof/>
                <w:color w:val="000000"/>
                <w:lang w:val="sr-Latn-BA" w:eastAsia="sr-Latn-BA"/>
              </w:rPr>
              <w:t>Ukupna imovina fonda</w:t>
            </w:r>
          </w:p>
        </w:tc>
        <w:tc>
          <w:tcPr>
            <w:tcW w:w="2126" w:type="dxa"/>
            <w:tcBorders>
              <w:top w:val="nil"/>
              <w:left w:val="nil"/>
              <w:bottom w:val="single" w:sz="8" w:space="0" w:color="auto"/>
              <w:right w:val="single" w:sz="8" w:space="0" w:color="auto"/>
            </w:tcBorders>
            <w:shd w:val="clear" w:color="auto" w:fill="auto"/>
            <w:noWrap/>
            <w:hideMark/>
          </w:tcPr>
          <w:p w14:paraId="0A263B7C" w14:textId="3142F875" w:rsidR="00CD7A4D" w:rsidRPr="00CD7A4D" w:rsidRDefault="00CD7A4D" w:rsidP="00CD7A4D">
            <w:pPr>
              <w:jc w:val="right"/>
              <w:rPr>
                <w:b/>
                <w:bCs/>
                <w:noProof/>
                <w:color w:val="000000"/>
                <w:lang w:val="sr-Latn-BA" w:eastAsia="sr-Latn-BA"/>
              </w:rPr>
            </w:pPr>
            <w:r w:rsidRPr="00CD7A4D">
              <w:rPr>
                <w:b/>
                <w:bCs/>
              </w:rPr>
              <w:t>5.482.119</w:t>
            </w:r>
          </w:p>
        </w:tc>
        <w:tc>
          <w:tcPr>
            <w:tcW w:w="2410" w:type="dxa"/>
            <w:tcBorders>
              <w:top w:val="nil"/>
              <w:left w:val="nil"/>
              <w:bottom w:val="single" w:sz="8" w:space="0" w:color="auto"/>
              <w:right w:val="single" w:sz="8" w:space="0" w:color="auto"/>
            </w:tcBorders>
            <w:shd w:val="clear" w:color="auto" w:fill="auto"/>
            <w:noWrap/>
            <w:hideMark/>
          </w:tcPr>
          <w:p w14:paraId="77C4B965" w14:textId="1E4DF44A" w:rsidR="00CD7A4D" w:rsidRPr="00CD7A4D" w:rsidRDefault="00CD7A4D" w:rsidP="00CD7A4D">
            <w:pPr>
              <w:jc w:val="right"/>
              <w:rPr>
                <w:b/>
                <w:bCs/>
                <w:noProof/>
                <w:color w:val="000000"/>
                <w:lang w:val="sr-Latn-BA" w:eastAsia="sr-Latn-BA"/>
              </w:rPr>
            </w:pPr>
            <w:r w:rsidRPr="00CD7A4D">
              <w:rPr>
                <w:b/>
                <w:bCs/>
              </w:rPr>
              <w:t>100,00%</w:t>
            </w:r>
          </w:p>
        </w:tc>
      </w:tr>
    </w:tbl>
    <w:p w14:paraId="3A4E3628" w14:textId="77777777" w:rsidR="00072176" w:rsidRPr="00A13C71" w:rsidRDefault="00072176" w:rsidP="00072176">
      <w:pPr>
        <w:jc w:val="both"/>
        <w:rPr>
          <w:noProof/>
          <w:lang w:val="sr-Latn-BA"/>
        </w:rPr>
      </w:pPr>
    </w:p>
    <w:p w14:paraId="65807F36" w14:textId="77777777" w:rsidR="00072176" w:rsidRPr="00A13C71" w:rsidRDefault="00072176" w:rsidP="00072176">
      <w:pPr>
        <w:jc w:val="both"/>
        <w:rPr>
          <w:noProof/>
          <w:lang w:val="sr-Latn-BA"/>
        </w:rPr>
      </w:pPr>
      <w:r w:rsidRPr="00A13C71">
        <w:rPr>
          <w:noProof/>
          <w:lang w:val="sr-Latn-BA"/>
        </w:rPr>
        <w:t>U skladu sa internom klasifikacijom nivoa rizika, nivo valutnog rizika je nizak.</w:t>
      </w:r>
    </w:p>
    <w:p w14:paraId="1B524606" w14:textId="70166903" w:rsidR="00664F2B" w:rsidRPr="00A13C71" w:rsidRDefault="00664F2B" w:rsidP="00664F2B">
      <w:pPr>
        <w:ind w:firstLine="708"/>
        <w:jc w:val="both"/>
        <w:rPr>
          <w:rFonts w:ascii="Cambria" w:hAnsi="Cambria"/>
          <w:noProof/>
          <w:sz w:val="22"/>
          <w:szCs w:val="22"/>
          <w:lang w:val="sr-Latn-BA"/>
        </w:rPr>
      </w:pPr>
    </w:p>
    <w:p w14:paraId="26C786E9" w14:textId="77777777" w:rsidR="007F4E71" w:rsidRPr="00A13C71" w:rsidRDefault="007F4E71" w:rsidP="00664F2B">
      <w:pPr>
        <w:ind w:firstLine="708"/>
        <w:jc w:val="both"/>
        <w:rPr>
          <w:rFonts w:ascii="Cambria" w:hAnsi="Cambria"/>
          <w:noProof/>
          <w:sz w:val="22"/>
          <w:szCs w:val="22"/>
          <w:lang w:val="sr-Latn-BA"/>
        </w:rPr>
      </w:pPr>
    </w:p>
    <w:bookmarkEnd w:id="27"/>
    <w:p w14:paraId="538DAF64" w14:textId="4E146114" w:rsidR="00664F2B" w:rsidRDefault="00664F2B" w:rsidP="00664F2B">
      <w:pPr>
        <w:rPr>
          <w:rFonts w:ascii="Cambria" w:hAnsi="Cambria"/>
          <w:b/>
          <w:bCs/>
          <w:noProof/>
          <w:sz w:val="22"/>
          <w:szCs w:val="22"/>
          <w:lang w:val="sr-Latn-BA"/>
        </w:rPr>
      </w:pPr>
      <w:r w:rsidRPr="00A13C71">
        <w:rPr>
          <w:rFonts w:ascii="Cambria" w:hAnsi="Cambria"/>
          <w:b/>
          <w:bCs/>
          <w:noProof/>
          <w:sz w:val="22"/>
          <w:szCs w:val="22"/>
          <w:lang w:val="sr-Latn-BA"/>
        </w:rPr>
        <w:t>Kreditni rizik</w:t>
      </w:r>
    </w:p>
    <w:p w14:paraId="3B00676F" w14:textId="77777777" w:rsidR="00001403" w:rsidRPr="00A13C71" w:rsidRDefault="00001403" w:rsidP="00664F2B">
      <w:pPr>
        <w:rPr>
          <w:rFonts w:ascii="Cambria" w:hAnsi="Cambria"/>
          <w:b/>
          <w:bCs/>
          <w:noProof/>
          <w:sz w:val="22"/>
          <w:szCs w:val="22"/>
          <w:lang w:val="sr-Latn-BA"/>
        </w:rPr>
      </w:pPr>
    </w:p>
    <w:p w14:paraId="2F73D387" w14:textId="77777777" w:rsidR="00072176" w:rsidRPr="00A13C71" w:rsidRDefault="00072176" w:rsidP="00072176">
      <w:pPr>
        <w:autoSpaceDE w:val="0"/>
        <w:autoSpaceDN w:val="0"/>
        <w:adjustRightInd w:val="0"/>
        <w:jc w:val="both"/>
        <w:rPr>
          <w:noProof/>
          <w:lang w:val="sr-Latn-BA"/>
        </w:rPr>
      </w:pPr>
      <w:r w:rsidRPr="00A13C71">
        <w:rPr>
          <w:noProof/>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09869BD1" w14:textId="5C4B245E" w:rsidR="00072176" w:rsidRPr="00A13C71" w:rsidRDefault="00072176" w:rsidP="00072176">
      <w:pPr>
        <w:pStyle w:val="ListParagraph"/>
        <w:numPr>
          <w:ilvl w:val="0"/>
          <w:numId w:val="24"/>
        </w:numPr>
        <w:autoSpaceDE w:val="0"/>
        <w:autoSpaceDN w:val="0"/>
        <w:adjustRightInd w:val="0"/>
        <w:jc w:val="both"/>
        <w:rPr>
          <w:noProof/>
          <w:lang w:val="sr-Latn-BA"/>
        </w:rPr>
      </w:pPr>
      <w:r w:rsidRPr="00A13C71">
        <w:rPr>
          <w:noProof/>
          <w:lang w:val="sr-Latn-BA"/>
        </w:rPr>
        <w:t>Visok nivo rizika -</w:t>
      </w:r>
      <w:r w:rsidR="00001403">
        <w:rPr>
          <w:noProof/>
          <w:lang w:val="sr-Latn-BA"/>
        </w:rPr>
        <w:t xml:space="preserve"> </w:t>
      </w:r>
      <w:r w:rsidRPr="00A13C71">
        <w:rPr>
          <w:noProof/>
          <w:lang w:val="sr-Latn-BA"/>
        </w:rPr>
        <w:t xml:space="preserve">ukoliko  više od 30% potraživanja fonda nije naplaćeno u unaprijed utvrđenom roku </w:t>
      </w:r>
    </w:p>
    <w:p w14:paraId="0C145621" w14:textId="49BF2182" w:rsidR="00072176" w:rsidRPr="00A13C71" w:rsidRDefault="00072176" w:rsidP="00072176">
      <w:pPr>
        <w:pStyle w:val="ListParagraph"/>
        <w:numPr>
          <w:ilvl w:val="0"/>
          <w:numId w:val="24"/>
        </w:numPr>
        <w:autoSpaceDE w:val="0"/>
        <w:autoSpaceDN w:val="0"/>
        <w:adjustRightInd w:val="0"/>
        <w:jc w:val="both"/>
        <w:rPr>
          <w:noProof/>
          <w:lang w:val="sr-Latn-BA"/>
        </w:rPr>
      </w:pPr>
      <w:r w:rsidRPr="00A13C71">
        <w:rPr>
          <w:noProof/>
          <w:lang w:val="sr-Latn-BA"/>
        </w:rPr>
        <w:t>Umjeren nivo rizika -</w:t>
      </w:r>
      <w:r w:rsidR="00001403">
        <w:rPr>
          <w:noProof/>
          <w:lang w:val="sr-Latn-BA"/>
        </w:rPr>
        <w:t xml:space="preserve"> </w:t>
      </w:r>
      <w:r w:rsidRPr="00A13C71">
        <w:rPr>
          <w:noProof/>
          <w:lang w:val="sr-Latn-BA"/>
        </w:rPr>
        <w:t xml:space="preserve">ukoliko  5- 30% potraživanja fonda nije naplaćeno u unaprijed utvrđenom roku </w:t>
      </w:r>
    </w:p>
    <w:p w14:paraId="0338E21F" w14:textId="44755FA1" w:rsidR="00072176" w:rsidRPr="00A13C71" w:rsidRDefault="00072176" w:rsidP="00072176">
      <w:pPr>
        <w:pStyle w:val="ListParagraph"/>
        <w:numPr>
          <w:ilvl w:val="0"/>
          <w:numId w:val="24"/>
        </w:numPr>
        <w:autoSpaceDE w:val="0"/>
        <w:autoSpaceDN w:val="0"/>
        <w:adjustRightInd w:val="0"/>
        <w:jc w:val="both"/>
        <w:rPr>
          <w:noProof/>
          <w:lang w:val="sr-Latn-BA"/>
        </w:rPr>
      </w:pPr>
      <w:r w:rsidRPr="00A13C71">
        <w:rPr>
          <w:noProof/>
          <w:lang w:val="sr-Latn-BA"/>
        </w:rPr>
        <w:lastRenderedPageBreak/>
        <w:t>Nizak nivo rizika -</w:t>
      </w:r>
      <w:r w:rsidR="00001403">
        <w:rPr>
          <w:noProof/>
          <w:lang w:val="sr-Latn-BA"/>
        </w:rPr>
        <w:t xml:space="preserve"> </w:t>
      </w:r>
      <w:r w:rsidRPr="00A13C71">
        <w:rPr>
          <w:noProof/>
          <w:lang w:val="sr-Latn-BA"/>
        </w:rPr>
        <w:t xml:space="preserve">ukoliko  manje od 5 % potraživanja fonda nije naplaćeno u unaprijed utvrđenom roku </w:t>
      </w:r>
    </w:p>
    <w:p w14:paraId="3847603B" w14:textId="77777777" w:rsidR="00072176" w:rsidRPr="00A13C71" w:rsidRDefault="00072176" w:rsidP="00072176">
      <w:pPr>
        <w:jc w:val="both"/>
        <w:rPr>
          <w:noProof/>
          <w:lang w:val="sr-Latn-BA"/>
        </w:rPr>
      </w:pPr>
    </w:p>
    <w:p w14:paraId="25438E48" w14:textId="01A8E6DE" w:rsidR="00072176" w:rsidRPr="00A13C71" w:rsidRDefault="00072176" w:rsidP="00072176">
      <w:pPr>
        <w:jc w:val="both"/>
        <w:rPr>
          <w:noProof/>
          <w:lang w:val="sr-Latn-BA"/>
        </w:rPr>
      </w:pPr>
      <w:r w:rsidRPr="00A13C71">
        <w:rPr>
          <w:noProof/>
          <w:lang w:val="sr-Latn-BA"/>
        </w:rPr>
        <w:t>Fond u svom portfelju nema dužničkih hartija od vrijednosti pa tako ni nenaplaćenih potraživanja po tom osnovu</w:t>
      </w:r>
      <w:r w:rsidR="00163961">
        <w:rPr>
          <w:noProof/>
          <w:lang w:val="sr-Latn-BA"/>
        </w:rPr>
        <w:t>.</w:t>
      </w:r>
      <w:r w:rsidRPr="00A13C71">
        <w:rPr>
          <w:noProof/>
          <w:lang w:val="sr-Latn-BA"/>
        </w:rPr>
        <w:t xml:space="preserve"> </w:t>
      </w:r>
    </w:p>
    <w:p w14:paraId="70B3F625" w14:textId="01FC87EB" w:rsidR="00E53AF4" w:rsidRPr="00A13C71" w:rsidRDefault="00E53AF4" w:rsidP="00055F25">
      <w:pPr>
        <w:jc w:val="both"/>
        <w:rPr>
          <w:rFonts w:ascii="Cambria" w:hAnsi="Cambria"/>
          <w:noProof/>
          <w:sz w:val="22"/>
          <w:szCs w:val="22"/>
          <w:lang w:val="sr-Latn-BA"/>
        </w:rPr>
      </w:pPr>
    </w:p>
    <w:p w14:paraId="4FF6F386" w14:textId="77777777" w:rsidR="007F4E71" w:rsidRPr="00A13C71" w:rsidRDefault="007F4E71" w:rsidP="00055F25">
      <w:pPr>
        <w:jc w:val="both"/>
        <w:rPr>
          <w:rFonts w:ascii="Cambria" w:hAnsi="Cambria"/>
          <w:noProof/>
          <w:sz w:val="22"/>
          <w:szCs w:val="22"/>
          <w:lang w:val="sr-Latn-BA"/>
        </w:rPr>
      </w:pPr>
    </w:p>
    <w:p w14:paraId="07ED1659" w14:textId="63CEF006" w:rsidR="00664F2B" w:rsidRPr="00A13C71" w:rsidRDefault="00664F2B" w:rsidP="00664F2B">
      <w:pPr>
        <w:jc w:val="both"/>
        <w:rPr>
          <w:rFonts w:ascii="Cambria" w:hAnsi="Cambria"/>
          <w:b/>
          <w:bCs/>
          <w:noProof/>
          <w:sz w:val="22"/>
          <w:szCs w:val="22"/>
          <w:lang w:val="sr-Latn-BA"/>
        </w:rPr>
      </w:pPr>
      <w:r w:rsidRPr="00A13C71">
        <w:rPr>
          <w:rFonts w:ascii="Cambria" w:hAnsi="Cambria"/>
          <w:b/>
          <w:bCs/>
          <w:noProof/>
          <w:sz w:val="22"/>
          <w:szCs w:val="22"/>
          <w:lang w:val="sr-Latn-BA"/>
        </w:rPr>
        <w:t xml:space="preserve">Rizik likvidnosti </w:t>
      </w:r>
    </w:p>
    <w:p w14:paraId="58985068" w14:textId="77777777" w:rsidR="00E53AF4" w:rsidRPr="00A13C71" w:rsidRDefault="00E53AF4" w:rsidP="00664F2B">
      <w:pPr>
        <w:jc w:val="both"/>
        <w:rPr>
          <w:rFonts w:ascii="Cambria" w:hAnsi="Cambria"/>
          <w:b/>
          <w:bCs/>
          <w:noProof/>
          <w:sz w:val="22"/>
          <w:szCs w:val="22"/>
          <w:lang w:val="sr-Latn-BA"/>
        </w:rPr>
      </w:pPr>
    </w:p>
    <w:p w14:paraId="47BBF3D2" w14:textId="77777777" w:rsidR="00072176" w:rsidRPr="00A13C71" w:rsidRDefault="00072176" w:rsidP="00072176">
      <w:pPr>
        <w:ind w:firstLine="708"/>
        <w:jc w:val="both"/>
        <w:rPr>
          <w:rFonts w:ascii="Cambria" w:hAnsi="Cambria"/>
          <w:noProof/>
          <w:sz w:val="22"/>
          <w:szCs w:val="22"/>
          <w:lang w:val="sr-Latn-BA"/>
        </w:rPr>
      </w:pPr>
    </w:p>
    <w:p w14:paraId="1C1B01D7" w14:textId="77777777" w:rsidR="00CD7A4D" w:rsidRPr="00CD7A4D" w:rsidRDefault="00CD7A4D" w:rsidP="00CD7A4D">
      <w:pPr>
        <w:jc w:val="both"/>
        <w:rPr>
          <w:rFonts w:ascii="Cambria" w:hAnsi="Cambria"/>
          <w:noProof/>
          <w:sz w:val="22"/>
          <w:szCs w:val="22"/>
          <w:lang w:val="sr-Latn-BA"/>
        </w:rPr>
      </w:pPr>
      <w:r w:rsidRPr="00CD7A4D">
        <w:rPr>
          <w:rFonts w:ascii="Cambria" w:hAnsi="Cambria"/>
          <w:noProof/>
          <w:sz w:val="22"/>
          <w:szCs w:val="22"/>
          <w:lang w:val="sr-Latn-BA"/>
        </w:rPr>
        <w:t>Zaključno sa 30.06.2023. godine dominantan je visok nivo rizika u odnosu na ostale nivoe rizika, tako da je rizik likvidnosti visok.</w:t>
      </w:r>
    </w:p>
    <w:p w14:paraId="7DDE1594" w14:textId="532249EE" w:rsidR="007F4E71" w:rsidRPr="00A13C71" w:rsidRDefault="00CD7A4D" w:rsidP="00CD7A4D">
      <w:pPr>
        <w:jc w:val="both"/>
        <w:rPr>
          <w:rFonts w:ascii="Cambria" w:hAnsi="Cambria"/>
          <w:noProof/>
          <w:sz w:val="22"/>
          <w:szCs w:val="22"/>
          <w:lang w:val="sr-Latn-BA"/>
        </w:rPr>
      </w:pPr>
      <w:r w:rsidRPr="00CD7A4D">
        <w:rPr>
          <w:rFonts w:ascii="Cambria" w:hAnsi="Cambria"/>
          <w:noProof/>
          <w:sz w:val="22"/>
          <w:szCs w:val="22"/>
          <w:lang w:val="sr-Latn-BA"/>
        </w:rPr>
        <w:t>Trend kretanja rizika likvidnosti zaključno sa 30.06.2023. godine u odnosu na  31.03.2023. godine je negativan  iz razloga što je došlo do povećanja procenta visokog nivoa rizika likvidnosti sa 48, 74 % na  52,35%.</w:t>
      </w:r>
    </w:p>
    <w:p w14:paraId="709EFB47" w14:textId="77777777" w:rsidR="00B85B91" w:rsidRPr="00A13C71" w:rsidRDefault="00B85B91" w:rsidP="00664F2B">
      <w:pPr>
        <w:ind w:firstLine="708"/>
        <w:jc w:val="both"/>
        <w:rPr>
          <w:rFonts w:ascii="Cambria" w:hAnsi="Cambria"/>
          <w:noProof/>
          <w:sz w:val="22"/>
          <w:szCs w:val="22"/>
          <w:lang w:val="sr-Latn-BA"/>
        </w:rPr>
      </w:pPr>
    </w:p>
    <w:tbl>
      <w:tblPr>
        <w:tblW w:w="6558" w:type="dxa"/>
        <w:tblLook w:val="04A0" w:firstRow="1" w:lastRow="0" w:firstColumn="1" w:lastColumn="0" w:noHBand="0" w:noVBand="1"/>
      </w:tblPr>
      <w:tblGrid>
        <w:gridCol w:w="1458"/>
        <w:gridCol w:w="1327"/>
        <w:gridCol w:w="1223"/>
        <w:gridCol w:w="1327"/>
        <w:gridCol w:w="1223"/>
      </w:tblGrid>
      <w:tr w:rsidR="00C548E1" w:rsidRPr="00A13C71" w14:paraId="251E6D62" w14:textId="77777777" w:rsidTr="00CB1C1B">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BD47375" w14:textId="77777777" w:rsidR="00C548E1" w:rsidRPr="00A13C71" w:rsidRDefault="00C548E1" w:rsidP="00C548E1">
            <w:pPr>
              <w:jc w:val="center"/>
              <w:rPr>
                <w:rFonts w:ascii="Cambria" w:hAnsi="Cambria"/>
                <w:noProof/>
                <w:sz w:val="22"/>
                <w:szCs w:val="22"/>
                <w:lang w:val="sr-Latn-BA"/>
              </w:rPr>
            </w:pPr>
            <w:bookmarkStart w:id="28" w:name="RANGE!A1"/>
            <w:r w:rsidRPr="00A13C71">
              <w:rPr>
                <w:rFonts w:ascii="Cambria" w:hAnsi="Cambria"/>
                <w:noProof/>
                <w:sz w:val="22"/>
                <w:szCs w:val="22"/>
                <w:lang w:val="sr-Latn-BA"/>
              </w:rPr>
              <w:t> </w:t>
            </w:r>
            <w:bookmarkEnd w:id="28"/>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205E4046" w14:textId="4F35B566" w:rsidR="00C548E1" w:rsidRPr="00A13C71" w:rsidRDefault="00C548E1" w:rsidP="00C548E1">
            <w:pPr>
              <w:jc w:val="center"/>
              <w:rPr>
                <w:rFonts w:ascii="Cambria" w:hAnsi="Cambria"/>
                <w:b/>
                <w:bCs/>
                <w:noProof/>
                <w:sz w:val="22"/>
                <w:szCs w:val="22"/>
                <w:lang w:val="sr-Latn-BA" w:eastAsia="sr-Latn-RS"/>
              </w:rPr>
            </w:pPr>
            <w:r w:rsidRPr="0060643C">
              <w:t>30.6.2023</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AD47F24" w14:textId="065361F1" w:rsidR="00C548E1" w:rsidRPr="00A13C71" w:rsidRDefault="00C548E1" w:rsidP="00C548E1">
            <w:pPr>
              <w:jc w:val="center"/>
              <w:rPr>
                <w:rFonts w:ascii="Cambria" w:hAnsi="Cambria"/>
                <w:b/>
                <w:bCs/>
                <w:noProof/>
                <w:sz w:val="22"/>
                <w:szCs w:val="22"/>
                <w:lang w:val="sr-Latn-BA" w:eastAsia="sr-Latn-RS"/>
              </w:rPr>
            </w:pPr>
            <w:r w:rsidRPr="0060643C">
              <w:t>31.3.2023</w:t>
            </w:r>
          </w:p>
        </w:tc>
      </w:tr>
      <w:tr w:rsidR="00072176" w:rsidRPr="00A13C71" w14:paraId="1C20A997" w14:textId="77777777" w:rsidTr="00B17702">
        <w:trPr>
          <w:trHeight w:val="475"/>
        </w:trPr>
        <w:tc>
          <w:tcPr>
            <w:tcW w:w="0" w:type="auto"/>
            <w:tcBorders>
              <w:top w:val="nil"/>
              <w:left w:val="single" w:sz="4" w:space="0" w:color="808080"/>
              <w:bottom w:val="single" w:sz="4" w:space="0" w:color="808080"/>
              <w:right w:val="single" w:sz="4" w:space="0" w:color="808080"/>
            </w:tcBorders>
            <w:shd w:val="clear" w:color="auto" w:fill="auto"/>
            <w:noWrap/>
            <w:hideMark/>
          </w:tcPr>
          <w:p w14:paraId="1B571242" w14:textId="46EE5FD4" w:rsidR="00072176" w:rsidRPr="00A13C71" w:rsidRDefault="00072176" w:rsidP="00072176">
            <w:pPr>
              <w:jc w:val="center"/>
              <w:rPr>
                <w:rFonts w:ascii="Cambria" w:hAnsi="Cambria"/>
                <w:b/>
                <w:bCs/>
                <w:noProof/>
                <w:sz w:val="22"/>
                <w:szCs w:val="22"/>
                <w:lang w:val="sr-Latn-BA" w:eastAsia="sr-Latn-RS"/>
              </w:rPr>
            </w:pPr>
            <w:r w:rsidRPr="00A13C71">
              <w:rPr>
                <w:b/>
                <w:bCs/>
                <w:noProof/>
                <w:lang w:val="sr-Latn-BA"/>
              </w:rPr>
              <w:t>Nivo rizika</w:t>
            </w:r>
          </w:p>
        </w:tc>
        <w:tc>
          <w:tcPr>
            <w:tcW w:w="1327" w:type="dxa"/>
            <w:tcBorders>
              <w:top w:val="nil"/>
              <w:left w:val="nil"/>
              <w:bottom w:val="single" w:sz="4" w:space="0" w:color="808080"/>
              <w:right w:val="single" w:sz="4" w:space="0" w:color="808080"/>
            </w:tcBorders>
            <w:shd w:val="clear" w:color="auto" w:fill="auto"/>
            <w:noWrap/>
            <w:hideMark/>
          </w:tcPr>
          <w:p w14:paraId="766436A7" w14:textId="2978B0D8" w:rsidR="00072176" w:rsidRPr="00A13C71" w:rsidRDefault="00072176" w:rsidP="00072176">
            <w:pPr>
              <w:jc w:val="center"/>
              <w:rPr>
                <w:rFonts w:ascii="Cambria" w:hAnsi="Cambria"/>
                <w:b/>
                <w:bCs/>
                <w:noProof/>
                <w:sz w:val="22"/>
                <w:szCs w:val="22"/>
                <w:lang w:val="sr-Latn-BA" w:eastAsia="sr-Latn-RS"/>
              </w:rPr>
            </w:pPr>
            <w:r w:rsidRPr="00A13C71">
              <w:rPr>
                <w:b/>
                <w:bCs/>
                <w:noProof/>
                <w:lang w:val="sr-Latn-BA"/>
              </w:rPr>
              <w:t>Iznos</w:t>
            </w:r>
          </w:p>
        </w:tc>
        <w:tc>
          <w:tcPr>
            <w:tcW w:w="1223" w:type="dxa"/>
            <w:tcBorders>
              <w:top w:val="nil"/>
              <w:left w:val="nil"/>
              <w:bottom w:val="single" w:sz="4" w:space="0" w:color="808080"/>
              <w:right w:val="single" w:sz="4" w:space="0" w:color="808080" w:themeColor="background1" w:themeShade="80"/>
            </w:tcBorders>
            <w:shd w:val="clear" w:color="auto" w:fill="auto"/>
            <w:noWrap/>
            <w:hideMark/>
          </w:tcPr>
          <w:p w14:paraId="7D91AC36" w14:textId="25F64502" w:rsidR="00072176" w:rsidRPr="00A13C71" w:rsidRDefault="00072176" w:rsidP="00072176">
            <w:pPr>
              <w:jc w:val="center"/>
              <w:rPr>
                <w:rFonts w:ascii="Cambria" w:hAnsi="Cambria"/>
                <w:b/>
                <w:bCs/>
                <w:noProof/>
                <w:sz w:val="22"/>
                <w:szCs w:val="22"/>
                <w:lang w:val="sr-Latn-BA" w:eastAsia="sr-Latn-RS"/>
              </w:rPr>
            </w:pPr>
            <w:r w:rsidRPr="00A13C71">
              <w:rPr>
                <w:b/>
                <w:bCs/>
                <w:noProof/>
                <w:lang w:val="sr-Latn-BA"/>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8888415" w14:textId="7B2E3A9D" w:rsidR="00072176" w:rsidRPr="00A13C71" w:rsidRDefault="00072176" w:rsidP="00072176">
            <w:pPr>
              <w:jc w:val="center"/>
              <w:rPr>
                <w:rFonts w:ascii="Cambria" w:hAnsi="Cambria"/>
                <w:b/>
                <w:bCs/>
                <w:noProof/>
                <w:sz w:val="22"/>
                <w:szCs w:val="22"/>
                <w:lang w:val="sr-Latn-BA" w:eastAsia="sr-Latn-RS"/>
              </w:rPr>
            </w:pPr>
            <w:r w:rsidRPr="00A13C71">
              <w:rPr>
                <w:b/>
                <w:bCs/>
                <w:noProof/>
                <w:lang w:val="sr-Latn-BA"/>
              </w:rPr>
              <w:t>Iznos</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8400C33" w14:textId="017CCB2B" w:rsidR="00072176" w:rsidRPr="00A13C71" w:rsidRDefault="00072176" w:rsidP="00072176">
            <w:pPr>
              <w:jc w:val="center"/>
              <w:rPr>
                <w:rFonts w:ascii="Cambria" w:hAnsi="Cambria"/>
                <w:b/>
                <w:bCs/>
                <w:noProof/>
                <w:sz w:val="22"/>
                <w:szCs w:val="22"/>
                <w:lang w:val="sr-Latn-BA" w:eastAsia="sr-Latn-RS"/>
              </w:rPr>
            </w:pPr>
            <w:r w:rsidRPr="00A13C71">
              <w:rPr>
                <w:b/>
                <w:bCs/>
                <w:noProof/>
                <w:lang w:val="sr-Latn-BA"/>
              </w:rPr>
              <w:t>%</w:t>
            </w:r>
          </w:p>
        </w:tc>
      </w:tr>
      <w:tr w:rsidR="00C548E1" w:rsidRPr="00A13C71" w14:paraId="7CF88F2B"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2C16CE03" w14:textId="0C93AB48" w:rsidR="00C548E1" w:rsidRPr="00A13C71" w:rsidRDefault="00C548E1" w:rsidP="00C548E1">
            <w:pPr>
              <w:rPr>
                <w:rFonts w:ascii="Cambria" w:hAnsi="Cambria"/>
                <w:noProof/>
                <w:sz w:val="22"/>
                <w:szCs w:val="22"/>
                <w:lang w:val="sr-Latn-BA" w:eastAsia="sr-Latn-RS"/>
              </w:rPr>
            </w:pPr>
            <w:r w:rsidRPr="00A13C71">
              <w:rPr>
                <w:noProof/>
                <w:lang w:val="sr-Latn-BA"/>
              </w:rPr>
              <w:t>nizak</w:t>
            </w:r>
          </w:p>
        </w:tc>
        <w:tc>
          <w:tcPr>
            <w:tcW w:w="1327" w:type="dxa"/>
            <w:tcBorders>
              <w:top w:val="nil"/>
              <w:left w:val="nil"/>
              <w:bottom w:val="single" w:sz="4" w:space="0" w:color="808080"/>
              <w:right w:val="single" w:sz="4" w:space="0" w:color="808080"/>
            </w:tcBorders>
            <w:shd w:val="clear" w:color="auto" w:fill="auto"/>
            <w:noWrap/>
          </w:tcPr>
          <w:p w14:paraId="01EA1FDC" w14:textId="198F1B50" w:rsidR="00C548E1" w:rsidRPr="00A13C71" w:rsidRDefault="00C548E1" w:rsidP="00C548E1">
            <w:pPr>
              <w:jc w:val="right"/>
              <w:rPr>
                <w:rFonts w:ascii="Cambria" w:hAnsi="Cambria"/>
                <w:noProof/>
                <w:sz w:val="22"/>
                <w:szCs w:val="22"/>
                <w:lang w:val="sr-Latn-BA" w:eastAsia="sr-Latn-RS"/>
              </w:rPr>
            </w:pPr>
            <w:r w:rsidRPr="00AE1885">
              <w:t>2.256.365</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0DD4FB70" w14:textId="7DDA5C64" w:rsidR="00C548E1" w:rsidRPr="00A13C71" w:rsidRDefault="00C548E1" w:rsidP="00C548E1">
            <w:pPr>
              <w:jc w:val="right"/>
              <w:rPr>
                <w:rFonts w:ascii="Cambria" w:hAnsi="Cambria"/>
                <w:noProof/>
                <w:sz w:val="22"/>
                <w:szCs w:val="22"/>
                <w:lang w:val="sr-Latn-BA" w:eastAsia="sr-Latn-RS"/>
              </w:rPr>
            </w:pPr>
            <w:r w:rsidRPr="00AE1885">
              <w:t>41,16%</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EBEBA3A" w14:textId="468D95AB" w:rsidR="00C548E1" w:rsidRPr="00A13C71" w:rsidRDefault="00C548E1" w:rsidP="00C548E1">
            <w:pPr>
              <w:jc w:val="right"/>
              <w:rPr>
                <w:rFonts w:ascii="Cambria" w:hAnsi="Cambria"/>
                <w:noProof/>
                <w:sz w:val="22"/>
                <w:szCs w:val="22"/>
                <w:lang w:val="sr-Latn-BA" w:eastAsia="sr-Latn-RS"/>
              </w:rPr>
            </w:pPr>
            <w:r w:rsidRPr="00AE1885">
              <w:t>2.783.718</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5FB18F0" w14:textId="43C2D2C2" w:rsidR="00C548E1" w:rsidRPr="00A13C71" w:rsidRDefault="00C548E1" w:rsidP="00C548E1">
            <w:pPr>
              <w:jc w:val="right"/>
              <w:rPr>
                <w:rFonts w:ascii="Cambria" w:hAnsi="Cambria"/>
                <w:noProof/>
                <w:sz w:val="22"/>
                <w:szCs w:val="22"/>
                <w:lang w:val="sr-Latn-BA" w:eastAsia="sr-Latn-RS"/>
              </w:rPr>
            </w:pPr>
            <w:r w:rsidRPr="00AE1885">
              <w:t>45,55%</w:t>
            </w:r>
          </w:p>
        </w:tc>
      </w:tr>
      <w:tr w:rsidR="00C548E1" w:rsidRPr="00A13C71" w14:paraId="00B6A699"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6699589C" w14:textId="7A7E7BBB" w:rsidR="00C548E1" w:rsidRPr="00A13C71" w:rsidRDefault="00C548E1" w:rsidP="00C548E1">
            <w:pPr>
              <w:rPr>
                <w:rFonts w:ascii="Cambria" w:hAnsi="Cambria"/>
                <w:noProof/>
                <w:sz w:val="22"/>
                <w:szCs w:val="22"/>
                <w:lang w:val="sr-Latn-BA" w:eastAsia="sr-Latn-RS"/>
              </w:rPr>
            </w:pPr>
            <w:r w:rsidRPr="00A13C71">
              <w:rPr>
                <w:noProof/>
                <w:lang w:val="sr-Latn-BA"/>
              </w:rPr>
              <w:t>umjeren</w:t>
            </w:r>
          </w:p>
        </w:tc>
        <w:tc>
          <w:tcPr>
            <w:tcW w:w="1327" w:type="dxa"/>
            <w:tcBorders>
              <w:top w:val="nil"/>
              <w:left w:val="nil"/>
              <w:bottom w:val="single" w:sz="4" w:space="0" w:color="808080"/>
              <w:right w:val="single" w:sz="4" w:space="0" w:color="808080"/>
            </w:tcBorders>
            <w:shd w:val="clear" w:color="auto" w:fill="auto"/>
            <w:noWrap/>
          </w:tcPr>
          <w:p w14:paraId="23E93968" w14:textId="67AA86A0" w:rsidR="00C548E1" w:rsidRPr="00A13C71" w:rsidRDefault="00C548E1" w:rsidP="00C548E1">
            <w:pPr>
              <w:jc w:val="right"/>
              <w:rPr>
                <w:rFonts w:ascii="Cambria" w:hAnsi="Cambria"/>
                <w:noProof/>
                <w:sz w:val="22"/>
                <w:szCs w:val="22"/>
                <w:lang w:val="sr-Latn-BA" w:eastAsia="sr-Latn-RS"/>
              </w:rPr>
            </w:pPr>
            <w:r w:rsidRPr="00AE1885">
              <w:t>355.882</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454C115D" w14:textId="33E94491" w:rsidR="00C548E1" w:rsidRPr="00A13C71" w:rsidRDefault="00C548E1" w:rsidP="00C548E1">
            <w:pPr>
              <w:jc w:val="right"/>
              <w:rPr>
                <w:rFonts w:ascii="Cambria" w:hAnsi="Cambria"/>
                <w:noProof/>
                <w:sz w:val="22"/>
                <w:szCs w:val="22"/>
                <w:lang w:val="sr-Latn-BA" w:eastAsia="sr-Latn-RS"/>
              </w:rPr>
            </w:pPr>
            <w:r w:rsidRPr="00AE1885">
              <w:t>6,49%</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1242FAAC" w14:textId="4B1A431F" w:rsidR="00C548E1" w:rsidRPr="00A13C71" w:rsidRDefault="00C548E1" w:rsidP="00C548E1">
            <w:pPr>
              <w:jc w:val="right"/>
              <w:rPr>
                <w:rFonts w:ascii="Cambria" w:hAnsi="Cambria"/>
                <w:noProof/>
                <w:sz w:val="22"/>
                <w:szCs w:val="22"/>
                <w:lang w:val="sr-Latn-BA" w:eastAsia="sr-Latn-RS"/>
              </w:rPr>
            </w:pPr>
            <w:r w:rsidRPr="00AE1885">
              <w:t>348.416</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E9762D1" w14:textId="6044A1A9" w:rsidR="00C548E1" w:rsidRPr="00A13C71" w:rsidRDefault="00C548E1" w:rsidP="00C548E1">
            <w:pPr>
              <w:jc w:val="right"/>
              <w:rPr>
                <w:rFonts w:ascii="Cambria" w:hAnsi="Cambria"/>
                <w:noProof/>
                <w:sz w:val="22"/>
                <w:szCs w:val="22"/>
                <w:lang w:val="sr-Latn-BA" w:eastAsia="sr-Latn-RS"/>
              </w:rPr>
            </w:pPr>
            <w:r w:rsidRPr="00AE1885">
              <w:t>5,70%</w:t>
            </w:r>
          </w:p>
        </w:tc>
      </w:tr>
      <w:tr w:rsidR="00C548E1" w:rsidRPr="00A13C71" w14:paraId="2AB1A761"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A21F7AC" w14:textId="38DBF54F" w:rsidR="00C548E1" w:rsidRPr="00A13C71" w:rsidRDefault="00C548E1" w:rsidP="00C548E1">
            <w:pPr>
              <w:rPr>
                <w:rFonts w:ascii="Cambria" w:hAnsi="Cambria"/>
                <w:noProof/>
                <w:sz w:val="22"/>
                <w:szCs w:val="22"/>
                <w:lang w:val="sr-Latn-BA" w:eastAsia="sr-Latn-RS"/>
              </w:rPr>
            </w:pPr>
            <w:r w:rsidRPr="00A13C71">
              <w:rPr>
                <w:noProof/>
                <w:lang w:val="sr-Latn-BA"/>
              </w:rPr>
              <w:t>visok</w:t>
            </w:r>
          </w:p>
        </w:tc>
        <w:tc>
          <w:tcPr>
            <w:tcW w:w="1327" w:type="dxa"/>
            <w:tcBorders>
              <w:top w:val="nil"/>
              <w:left w:val="nil"/>
              <w:bottom w:val="single" w:sz="4" w:space="0" w:color="808080"/>
              <w:right w:val="single" w:sz="4" w:space="0" w:color="808080"/>
            </w:tcBorders>
            <w:shd w:val="clear" w:color="auto" w:fill="auto"/>
            <w:noWrap/>
          </w:tcPr>
          <w:p w14:paraId="04277541" w14:textId="04BA5672" w:rsidR="00C548E1" w:rsidRPr="00A13C71" w:rsidRDefault="00C548E1" w:rsidP="00C548E1">
            <w:pPr>
              <w:jc w:val="right"/>
              <w:rPr>
                <w:rFonts w:ascii="Cambria" w:hAnsi="Cambria"/>
                <w:noProof/>
                <w:sz w:val="22"/>
                <w:szCs w:val="22"/>
                <w:lang w:val="sr-Latn-BA" w:eastAsia="sr-Latn-RS"/>
              </w:rPr>
            </w:pPr>
            <w:r w:rsidRPr="00AE1885">
              <w:t>2.869.872</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8C9EFB0" w14:textId="4FD2E926" w:rsidR="00C548E1" w:rsidRPr="00A13C71" w:rsidRDefault="00C548E1" w:rsidP="00C548E1">
            <w:pPr>
              <w:jc w:val="right"/>
              <w:rPr>
                <w:rFonts w:ascii="Cambria" w:hAnsi="Cambria"/>
                <w:noProof/>
                <w:sz w:val="22"/>
                <w:szCs w:val="22"/>
                <w:lang w:val="sr-Latn-BA" w:eastAsia="sr-Latn-RS"/>
              </w:rPr>
            </w:pPr>
            <w:r w:rsidRPr="00AE1885">
              <w:t>52,35%</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5FD322A" w14:textId="6DB71DDE" w:rsidR="00C548E1" w:rsidRPr="00A13C71" w:rsidRDefault="00C548E1" w:rsidP="00C548E1">
            <w:pPr>
              <w:jc w:val="right"/>
              <w:rPr>
                <w:rFonts w:ascii="Cambria" w:hAnsi="Cambria"/>
                <w:noProof/>
                <w:sz w:val="22"/>
                <w:szCs w:val="22"/>
                <w:lang w:val="sr-Latn-BA" w:eastAsia="sr-Latn-RS"/>
              </w:rPr>
            </w:pPr>
            <w:r w:rsidRPr="00AE1885">
              <w:t>2.978.588</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D7A5F96" w14:textId="4D212589" w:rsidR="00C548E1" w:rsidRPr="00A13C71" w:rsidRDefault="00C548E1" w:rsidP="00C548E1">
            <w:pPr>
              <w:jc w:val="right"/>
              <w:rPr>
                <w:rFonts w:ascii="Cambria" w:hAnsi="Cambria"/>
                <w:noProof/>
                <w:sz w:val="22"/>
                <w:szCs w:val="22"/>
                <w:lang w:val="sr-Latn-BA" w:eastAsia="sr-Latn-RS"/>
              </w:rPr>
            </w:pPr>
            <w:r w:rsidRPr="00AE1885">
              <w:t>48,74%</w:t>
            </w:r>
          </w:p>
        </w:tc>
      </w:tr>
      <w:tr w:rsidR="00C548E1" w:rsidRPr="00A13C71" w14:paraId="40BB0CE6"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C6EFC51" w14:textId="66AC9939" w:rsidR="00C548E1" w:rsidRPr="00A13C71" w:rsidRDefault="00C548E1" w:rsidP="00C548E1">
            <w:pPr>
              <w:rPr>
                <w:rFonts w:ascii="Cambria" w:hAnsi="Cambria"/>
                <w:b/>
                <w:bCs/>
                <w:noProof/>
                <w:sz w:val="22"/>
                <w:szCs w:val="22"/>
                <w:lang w:val="sr-Latn-BA" w:eastAsia="sr-Latn-RS"/>
              </w:rPr>
            </w:pPr>
            <w:r w:rsidRPr="00A13C71">
              <w:rPr>
                <w:b/>
                <w:bCs/>
                <w:noProof/>
                <w:lang w:val="sr-Latn-BA"/>
              </w:rPr>
              <w:t>Ukupno</w:t>
            </w:r>
          </w:p>
        </w:tc>
        <w:tc>
          <w:tcPr>
            <w:tcW w:w="1327" w:type="dxa"/>
            <w:tcBorders>
              <w:top w:val="nil"/>
              <w:left w:val="nil"/>
              <w:bottom w:val="single" w:sz="4" w:space="0" w:color="808080"/>
              <w:right w:val="single" w:sz="4" w:space="0" w:color="808080"/>
            </w:tcBorders>
            <w:shd w:val="clear" w:color="auto" w:fill="auto"/>
            <w:noWrap/>
          </w:tcPr>
          <w:p w14:paraId="48D2A596" w14:textId="0B49B022" w:rsidR="00C548E1" w:rsidRPr="00C548E1" w:rsidRDefault="00C548E1" w:rsidP="00C548E1">
            <w:pPr>
              <w:jc w:val="right"/>
              <w:rPr>
                <w:rFonts w:ascii="Cambria" w:hAnsi="Cambria"/>
                <w:b/>
                <w:bCs/>
                <w:noProof/>
                <w:sz w:val="22"/>
                <w:szCs w:val="22"/>
                <w:lang w:val="sr-Latn-BA" w:eastAsia="sr-Latn-RS"/>
              </w:rPr>
            </w:pPr>
            <w:r w:rsidRPr="00C548E1">
              <w:rPr>
                <w:b/>
                <w:bCs/>
              </w:rPr>
              <w:t>5.482.119</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54275690" w14:textId="2B0049A0" w:rsidR="00C548E1" w:rsidRPr="00C548E1" w:rsidRDefault="00C548E1" w:rsidP="00C548E1">
            <w:pPr>
              <w:jc w:val="right"/>
              <w:rPr>
                <w:rFonts w:ascii="Cambria" w:hAnsi="Cambria"/>
                <w:b/>
                <w:bCs/>
                <w:noProof/>
                <w:sz w:val="22"/>
                <w:szCs w:val="22"/>
                <w:lang w:val="sr-Latn-BA" w:eastAsia="sr-Latn-RS"/>
              </w:rPr>
            </w:pPr>
            <w:r w:rsidRPr="00C548E1">
              <w:rPr>
                <w:b/>
                <w:bCs/>
              </w:rPr>
              <w:t>100,00%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30C1CF" w14:textId="5D2882BD" w:rsidR="00C548E1" w:rsidRPr="00C548E1" w:rsidRDefault="00C548E1" w:rsidP="00C548E1">
            <w:pPr>
              <w:jc w:val="right"/>
              <w:rPr>
                <w:rFonts w:ascii="Cambria" w:hAnsi="Cambria"/>
                <w:b/>
                <w:bCs/>
                <w:noProof/>
                <w:sz w:val="22"/>
                <w:szCs w:val="22"/>
                <w:lang w:val="sr-Latn-BA" w:eastAsia="sr-Latn-RS"/>
              </w:rPr>
            </w:pPr>
            <w:r w:rsidRPr="00C548E1">
              <w:rPr>
                <w:b/>
                <w:bCs/>
              </w:rPr>
              <w:t>6.110.721</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D87E077" w14:textId="247E3EF8" w:rsidR="00C548E1" w:rsidRPr="00C548E1" w:rsidRDefault="00C548E1" w:rsidP="00C548E1">
            <w:pPr>
              <w:jc w:val="right"/>
              <w:rPr>
                <w:rFonts w:ascii="Cambria" w:hAnsi="Cambria"/>
                <w:b/>
                <w:bCs/>
                <w:noProof/>
                <w:sz w:val="22"/>
                <w:szCs w:val="22"/>
                <w:lang w:val="sr-Latn-BA" w:eastAsia="sr-Latn-RS"/>
              </w:rPr>
            </w:pPr>
            <w:r w:rsidRPr="00C548E1">
              <w:rPr>
                <w:b/>
                <w:bCs/>
              </w:rPr>
              <w:t>100,00%</w:t>
            </w:r>
          </w:p>
        </w:tc>
      </w:tr>
    </w:tbl>
    <w:p w14:paraId="1624A3D7" w14:textId="77777777" w:rsidR="00055F25" w:rsidRPr="00A13C71" w:rsidRDefault="00055F25" w:rsidP="00D75D9C">
      <w:pPr>
        <w:rPr>
          <w:rFonts w:ascii="Cambria" w:hAnsi="Cambria"/>
          <w:b/>
          <w:bCs/>
          <w:noProof/>
          <w:color w:val="7030A0"/>
          <w:sz w:val="22"/>
          <w:szCs w:val="22"/>
          <w:lang w:val="sr-Latn-BA"/>
        </w:rPr>
      </w:pPr>
    </w:p>
    <w:p w14:paraId="737666C6" w14:textId="1A42818B" w:rsidR="00FD39C8" w:rsidRDefault="00664F2B" w:rsidP="00D75D9C">
      <w:pPr>
        <w:rPr>
          <w:rFonts w:ascii="Cambria" w:hAnsi="Cambria"/>
          <w:b/>
          <w:bCs/>
          <w:noProof/>
          <w:sz w:val="22"/>
          <w:szCs w:val="22"/>
          <w:lang w:val="sr-Latn-BA"/>
        </w:rPr>
      </w:pPr>
      <w:r w:rsidRPr="00A13C71">
        <w:rPr>
          <w:rFonts w:ascii="Cambria" w:hAnsi="Cambria"/>
          <w:b/>
          <w:bCs/>
          <w:noProof/>
          <w:sz w:val="22"/>
          <w:szCs w:val="22"/>
          <w:lang w:val="sr-Latn-BA"/>
        </w:rPr>
        <w:t>Rizik koncentracije</w:t>
      </w:r>
    </w:p>
    <w:p w14:paraId="047075FC" w14:textId="77777777" w:rsidR="00C548E1" w:rsidRPr="00A13C71" w:rsidRDefault="00C548E1" w:rsidP="00D75D9C">
      <w:pPr>
        <w:rPr>
          <w:rFonts w:ascii="Cambria" w:hAnsi="Cambria"/>
          <w:b/>
          <w:bCs/>
          <w:noProof/>
          <w:sz w:val="22"/>
          <w:szCs w:val="22"/>
          <w:lang w:val="sr-Latn-BA"/>
        </w:rPr>
      </w:pPr>
    </w:p>
    <w:p w14:paraId="44E14E43" w14:textId="77777777" w:rsidR="00163961" w:rsidRPr="00163961" w:rsidRDefault="00163961" w:rsidP="00163961">
      <w:pPr>
        <w:jc w:val="both"/>
        <w:rPr>
          <w:rFonts w:ascii="Cambria" w:hAnsi="Cambria"/>
          <w:noProof/>
          <w:sz w:val="22"/>
          <w:szCs w:val="22"/>
          <w:lang w:val="sr-Latn-BA"/>
        </w:rPr>
      </w:pPr>
      <w:r w:rsidRPr="00163961">
        <w:rPr>
          <w:rFonts w:ascii="Cambria" w:hAnsi="Cambria"/>
          <w:noProof/>
          <w:sz w:val="22"/>
          <w:szCs w:val="22"/>
          <w:lang w:val="sr-Latn-BA"/>
        </w:rPr>
        <w:t>U skladu sa internom klasifikacijom nivoa rizika, rizik koncentracije se klasifikuje u tri grupe, i to:</w:t>
      </w:r>
    </w:p>
    <w:p w14:paraId="78004E20" w14:textId="77777777" w:rsidR="00163961" w:rsidRPr="00163961" w:rsidRDefault="00163961" w:rsidP="00163961">
      <w:pPr>
        <w:jc w:val="both"/>
        <w:rPr>
          <w:rFonts w:ascii="Cambria" w:hAnsi="Cambria"/>
          <w:noProof/>
          <w:sz w:val="22"/>
          <w:szCs w:val="22"/>
          <w:lang w:val="sr-Latn-BA"/>
        </w:rPr>
      </w:pPr>
      <w:r w:rsidRPr="00163961">
        <w:rPr>
          <w:rFonts w:ascii="Cambria" w:hAnsi="Cambria"/>
          <w:noProof/>
          <w:sz w:val="22"/>
          <w:szCs w:val="22"/>
          <w:lang w:val="sr-Latn-BA"/>
        </w:rPr>
        <w:t xml:space="preserve">• Visok nivo rizika –ukoliko se više od 20% neto vrijednosti imovine fonda uloženo u jednog emitenta ili više od 40% u jedan sektor privrede. </w:t>
      </w:r>
    </w:p>
    <w:p w14:paraId="3EC228CC" w14:textId="77777777" w:rsidR="00163961" w:rsidRPr="00163961" w:rsidRDefault="00163961" w:rsidP="00163961">
      <w:pPr>
        <w:jc w:val="both"/>
        <w:rPr>
          <w:rFonts w:ascii="Cambria" w:hAnsi="Cambria"/>
          <w:noProof/>
          <w:sz w:val="22"/>
          <w:szCs w:val="22"/>
          <w:lang w:val="sr-Latn-BA"/>
        </w:rPr>
      </w:pPr>
      <w:r w:rsidRPr="00163961">
        <w:rPr>
          <w:rFonts w:ascii="Cambria" w:hAnsi="Cambria"/>
          <w:noProof/>
          <w:sz w:val="22"/>
          <w:szCs w:val="22"/>
          <w:lang w:val="sr-Latn-BA"/>
        </w:rPr>
        <w:t>• Umjeren nivo rizika -  ukoliko je 10-20% neto vrijednosti imovine fonda uloženo u jednog emitenta ili 25- 40% u jedan sektor privrede.</w:t>
      </w:r>
    </w:p>
    <w:p w14:paraId="39A3E7A9" w14:textId="77777777" w:rsidR="00163961" w:rsidRPr="00163961" w:rsidRDefault="00163961" w:rsidP="00163961">
      <w:pPr>
        <w:jc w:val="both"/>
        <w:rPr>
          <w:rFonts w:ascii="Cambria" w:hAnsi="Cambria"/>
          <w:noProof/>
          <w:sz w:val="22"/>
          <w:szCs w:val="22"/>
          <w:lang w:val="sr-Latn-BA"/>
        </w:rPr>
      </w:pPr>
      <w:r w:rsidRPr="00163961">
        <w:rPr>
          <w:rFonts w:ascii="Cambria" w:hAnsi="Cambria"/>
          <w:noProof/>
          <w:sz w:val="22"/>
          <w:szCs w:val="22"/>
          <w:lang w:val="sr-Latn-BA"/>
        </w:rPr>
        <w:t>• Nizak nivo rizika- ukoliko je manje od 10% neto vrijednosti imovine fonda uloženo u jednog emitenta ili manje od 25% u jedan sektor privrede.</w:t>
      </w:r>
    </w:p>
    <w:p w14:paraId="5FFB1828" w14:textId="77777777" w:rsidR="00163961" w:rsidRPr="00163961" w:rsidRDefault="00163961" w:rsidP="00163961">
      <w:pPr>
        <w:jc w:val="both"/>
        <w:rPr>
          <w:rFonts w:ascii="Cambria" w:hAnsi="Cambria"/>
          <w:noProof/>
          <w:sz w:val="22"/>
          <w:szCs w:val="22"/>
          <w:lang w:val="sr-Latn-BA"/>
        </w:rPr>
      </w:pPr>
    </w:p>
    <w:p w14:paraId="023B6641" w14:textId="77777777" w:rsidR="00C548E1" w:rsidRDefault="00C548E1" w:rsidP="00FD39C8">
      <w:pPr>
        <w:jc w:val="both"/>
        <w:rPr>
          <w:rFonts w:ascii="Cambria" w:hAnsi="Cambria"/>
          <w:noProof/>
          <w:sz w:val="22"/>
          <w:szCs w:val="22"/>
          <w:lang w:val="sr-Latn-BA"/>
        </w:rPr>
      </w:pPr>
      <w:r w:rsidRPr="00C548E1">
        <w:rPr>
          <w:rFonts w:ascii="Cambria" w:hAnsi="Cambria"/>
          <w:noProof/>
          <w:sz w:val="22"/>
          <w:szCs w:val="22"/>
          <w:lang w:val="sr-Latn-BA"/>
        </w:rPr>
        <w:t>Emitent u koji ima najveće učešće u neto vrijednosti imovine fonda je Telekom Srpske a.d. Banjaluka sa učešćem od 38,67 % neto vrijednosti imovine.</w:t>
      </w:r>
    </w:p>
    <w:p w14:paraId="2539FDD3" w14:textId="01DE6604" w:rsidR="00163961" w:rsidRDefault="00C548E1" w:rsidP="00FD39C8">
      <w:pPr>
        <w:jc w:val="both"/>
        <w:rPr>
          <w:rFonts w:ascii="Cambria" w:hAnsi="Cambria"/>
          <w:noProof/>
          <w:sz w:val="22"/>
          <w:szCs w:val="22"/>
          <w:lang w:val="sr-Latn-BA"/>
        </w:rPr>
      </w:pPr>
      <w:r w:rsidRPr="00C548E1">
        <w:rPr>
          <w:rFonts w:ascii="Cambria" w:hAnsi="Cambria"/>
          <w:noProof/>
          <w:sz w:val="22"/>
          <w:szCs w:val="22"/>
          <w:lang w:val="sr-Latn-BA"/>
        </w:rPr>
        <w:t>Imajući u vidu da je učešće emitenta Telekom Srpske a.d  Banjaluka 38,67% u neto vrijednosti imovine fonda, kao i da je 46,06 % neto vrijednosti imovine fonda uloženo u  jedan sektor privrede - Proizvodnja i snabdijevanje el. energijom i gasom, u skladu sa internom klasifikacijom nivoa rizika, rizik koncentracije je visok.</w:t>
      </w:r>
    </w:p>
    <w:p w14:paraId="4BFC6438" w14:textId="77777777" w:rsidR="00C548E1" w:rsidRPr="00A13C71" w:rsidRDefault="00C548E1" w:rsidP="00FD39C8">
      <w:pPr>
        <w:jc w:val="both"/>
        <w:rPr>
          <w:rFonts w:ascii="Cambria" w:hAnsi="Cambria"/>
          <w:noProof/>
          <w:sz w:val="22"/>
          <w:szCs w:val="22"/>
          <w:lang w:val="sr-Latn-BA"/>
        </w:rPr>
      </w:pPr>
    </w:p>
    <w:p w14:paraId="60C0EA92" w14:textId="6CBA728D" w:rsidR="00664F2B" w:rsidRDefault="00664F2B" w:rsidP="00664F2B">
      <w:pPr>
        <w:jc w:val="both"/>
        <w:rPr>
          <w:rFonts w:ascii="Cambria" w:hAnsi="Cambria"/>
          <w:b/>
          <w:bCs/>
          <w:noProof/>
          <w:sz w:val="22"/>
          <w:szCs w:val="22"/>
          <w:lang w:val="sr-Latn-BA"/>
        </w:rPr>
      </w:pPr>
      <w:r w:rsidRPr="00A13C71">
        <w:rPr>
          <w:rFonts w:ascii="Cambria" w:hAnsi="Cambria"/>
          <w:b/>
          <w:bCs/>
          <w:noProof/>
          <w:sz w:val="22"/>
          <w:szCs w:val="22"/>
          <w:lang w:val="sr-Latn-BA"/>
        </w:rPr>
        <w:t>Rizik otkupa udjela</w:t>
      </w:r>
    </w:p>
    <w:p w14:paraId="47C96D3B" w14:textId="77777777" w:rsidR="00C548E1" w:rsidRDefault="00C548E1" w:rsidP="00664F2B">
      <w:pPr>
        <w:jc w:val="both"/>
        <w:rPr>
          <w:rFonts w:ascii="Cambria" w:hAnsi="Cambria"/>
          <w:b/>
          <w:bCs/>
          <w:noProof/>
          <w:sz w:val="22"/>
          <w:szCs w:val="22"/>
          <w:lang w:val="sr-Latn-BA"/>
        </w:rPr>
      </w:pPr>
    </w:p>
    <w:p w14:paraId="46408C62" w14:textId="77777777" w:rsidR="00664F2B" w:rsidRPr="00A13C71" w:rsidRDefault="00664F2B" w:rsidP="00C548E1">
      <w:pPr>
        <w:jc w:val="both"/>
        <w:rPr>
          <w:rFonts w:ascii="Cambria" w:eastAsia="Calibri" w:hAnsi="Cambria"/>
          <w:noProof/>
          <w:sz w:val="22"/>
          <w:szCs w:val="22"/>
          <w:lang w:val="sr-Latn-BA"/>
        </w:rPr>
      </w:pPr>
      <w:r w:rsidRPr="00A13C71">
        <w:rPr>
          <w:rFonts w:ascii="Cambria" w:eastAsia="Calibri" w:hAnsi="Cambria"/>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35565C86" w14:textId="77777777" w:rsidR="00664F2B" w:rsidRPr="00A13C71" w:rsidRDefault="00664F2B" w:rsidP="00664F2B">
      <w:pPr>
        <w:rPr>
          <w:rFonts w:ascii="Cambria" w:hAnsi="Cambria"/>
          <w:noProof/>
          <w:color w:val="7030A0"/>
          <w:sz w:val="22"/>
          <w:szCs w:val="22"/>
          <w:lang w:val="sr-Latn-BA"/>
        </w:rPr>
      </w:pPr>
    </w:p>
    <w:tbl>
      <w:tblPr>
        <w:tblW w:w="9054" w:type="dxa"/>
        <w:tblLook w:val="04A0" w:firstRow="1" w:lastRow="0" w:firstColumn="1" w:lastColumn="0" w:noHBand="0" w:noVBand="1"/>
      </w:tblPr>
      <w:tblGrid>
        <w:gridCol w:w="4695"/>
        <w:gridCol w:w="1453"/>
        <w:gridCol w:w="1453"/>
        <w:gridCol w:w="1453"/>
      </w:tblGrid>
      <w:tr w:rsidR="00664F2B" w:rsidRPr="00A13C71" w14:paraId="2D1BC0C1" w14:textId="77777777" w:rsidTr="00DA0A7F">
        <w:trPr>
          <w:trHeight w:val="207"/>
        </w:trPr>
        <w:tc>
          <w:tcPr>
            <w:tcW w:w="469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D28611D" w14:textId="77777777" w:rsidR="00664F2B" w:rsidRPr="00A13C71" w:rsidRDefault="00664F2B" w:rsidP="00DA0A7F">
            <w:pPr>
              <w:rPr>
                <w:rFonts w:ascii="Cambria" w:hAnsi="Cambria"/>
                <w:b/>
                <w:bCs/>
                <w:noProof/>
                <w:sz w:val="22"/>
                <w:szCs w:val="22"/>
                <w:lang w:val="sr-Latn-BA" w:eastAsia="sr-Latn-RS"/>
              </w:rPr>
            </w:pPr>
            <w:r w:rsidRPr="00A13C71">
              <w:rPr>
                <w:rFonts w:ascii="Cambria" w:hAnsi="Cambria"/>
                <w:b/>
                <w:bCs/>
                <w:noProof/>
                <w:sz w:val="22"/>
                <w:szCs w:val="22"/>
                <w:lang w:val="sr-Latn-BA" w:eastAsia="sr-Latn-RS"/>
              </w:rPr>
              <w:t> </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2122669C"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30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3FC736AE"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90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58897A0A"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180 dana</w:t>
            </w:r>
          </w:p>
        </w:tc>
      </w:tr>
      <w:tr w:rsidR="00C548E1" w:rsidRPr="00A13C71" w14:paraId="0896C988"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CBE6DE7" w14:textId="1E1F41E7" w:rsidR="00C548E1" w:rsidRPr="00A13C71" w:rsidRDefault="00C548E1" w:rsidP="00C548E1">
            <w:pPr>
              <w:rPr>
                <w:rFonts w:ascii="Cambria" w:hAnsi="Cambria"/>
                <w:noProof/>
                <w:sz w:val="22"/>
                <w:szCs w:val="22"/>
                <w:lang w:val="sr-Latn-BA" w:eastAsia="sr-Latn-RS"/>
              </w:rPr>
            </w:pPr>
            <w:r w:rsidRPr="00A13C71">
              <w:rPr>
                <w:noProof/>
                <w:lang w:val="sr-Latn-BA"/>
              </w:rPr>
              <w:t>Procijenjena vrijednost likvidne imovine</w:t>
            </w:r>
          </w:p>
        </w:tc>
        <w:tc>
          <w:tcPr>
            <w:tcW w:w="1453" w:type="dxa"/>
            <w:tcBorders>
              <w:top w:val="nil"/>
              <w:left w:val="nil"/>
              <w:bottom w:val="single" w:sz="4" w:space="0" w:color="808080"/>
              <w:right w:val="single" w:sz="4" w:space="0" w:color="808080"/>
            </w:tcBorders>
            <w:shd w:val="clear" w:color="auto" w:fill="auto"/>
            <w:noWrap/>
          </w:tcPr>
          <w:p w14:paraId="508AFCD3" w14:textId="1A47CFE3" w:rsidR="00C548E1" w:rsidRPr="00A13C71" w:rsidRDefault="00C548E1" w:rsidP="00C548E1">
            <w:pPr>
              <w:jc w:val="right"/>
              <w:rPr>
                <w:rFonts w:ascii="Cambria" w:hAnsi="Cambria"/>
                <w:noProof/>
                <w:color w:val="7030A0"/>
                <w:sz w:val="22"/>
                <w:szCs w:val="22"/>
                <w:lang w:val="sr-Latn-BA" w:eastAsia="sr-Latn-RS"/>
              </w:rPr>
            </w:pPr>
            <w:r w:rsidRPr="006C7F09">
              <w:t>948.677</w:t>
            </w:r>
          </w:p>
        </w:tc>
        <w:tc>
          <w:tcPr>
            <w:tcW w:w="1453" w:type="dxa"/>
            <w:tcBorders>
              <w:top w:val="nil"/>
              <w:left w:val="nil"/>
              <w:bottom w:val="single" w:sz="4" w:space="0" w:color="808080"/>
              <w:right w:val="single" w:sz="4" w:space="0" w:color="808080"/>
            </w:tcBorders>
            <w:shd w:val="clear" w:color="auto" w:fill="auto"/>
            <w:noWrap/>
          </w:tcPr>
          <w:p w14:paraId="7F12168C" w14:textId="041753BE" w:rsidR="00C548E1" w:rsidRPr="00A13C71" w:rsidRDefault="00C548E1" w:rsidP="00C548E1">
            <w:pPr>
              <w:jc w:val="right"/>
              <w:rPr>
                <w:rFonts w:ascii="Cambria" w:hAnsi="Cambria"/>
                <w:noProof/>
                <w:color w:val="7030A0"/>
                <w:sz w:val="22"/>
                <w:szCs w:val="22"/>
                <w:lang w:val="sr-Latn-BA" w:eastAsia="sr-Latn-RS"/>
              </w:rPr>
            </w:pPr>
            <w:r w:rsidRPr="006C7F09">
              <w:t>2.678.847</w:t>
            </w:r>
          </w:p>
        </w:tc>
        <w:tc>
          <w:tcPr>
            <w:tcW w:w="1453" w:type="dxa"/>
            <w:tcBorders>
              <w:top w:val="nil"/>
              <w:left w:val="nil"/>
              <w:bottom w:val="single" w:sz="4" w:space="0" w:color="808080"/>
              <w:right w:val="single" w:sz="4" w:space="0" w:color="808080"/>
            </w:tcBorders>
            <w:shd w:val="clear" w:color="auto" w:fill="auto"/>
            <w:noWrap/>
          </w:tcPr>
          <w:p w14:paraId="73F7E846" w14:textId="6E4E8889" w:rsidR="00C548E1" w:rsidRPr="00A13C71" w:rsidRDefault="00C548E1" w:rsidP="00C548E1">
            <w:pPr>
              <w:jc w:val="right"/>
              <w:rPr>
                <w:rFonts w:ascii="Cambria" w:hAnsi="Cambria"/>
                <w:noProof/>
                <w:color w:val="7030A0"/>
                <w:sz w:val="22"/>
                <w:szCs w:val="22"/>
                <w:lang w:val="sr-Latn-BA" w:eastAsia="sr-Latn-RS"/>
              </w:rPr>
            </w:pPr>
            <w:r w:rsidRPr="006C7F09">
              <w:t>2.698.747</w:t>
            </w:r>
          </w:p>
        </w:tc>
      </w:tr>
      <w:tr w:rsidR="00C548E1" w:rsidRPr="00A13C71" w14:paraId="3B96527C"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BBE22E0" w14:textId="455917AA" w:rsidR="00C548E1" w:rsidRPr="00A13C71" w:rsidRDefault="00C548E1" w:rsidP="00C548E1">
            <w:pPr>
              <w:rPr>
                <w:rFonts w:ascii="Cambria" w:hAnsi="Cambria"/>
                <w:noProof/>
                <w:sz w:val="22"/>
                <w:szCs w:val="22"/>
                <w:lang w:val="sr-Latn-BA" w:eastAsia="sr-Latn-RS"/>
              </w:rPr>
            </w:pPr>
            <w:r w:rsidRPr="00A13C71">
              <w:rPr>
                <w:noProof/>
                <w:lang w:val="sr-Latn-BA"/>
              </w:rPr>
              <w:t>Neto imovina fonda</w:t>
            </w:r>
          </w:p>
        </w:tc>
        <w:tc>
          <w:tcPr>
            <w:tcW w:w="1453" w:type="dxa"/>
            <w:tcBorders>
              <w:top w:val="nil"/>
              <w:left w:val="nil"/>
              <w:bottom w:val="single" w:sz="4" w:space="0" w:color="808080"/>
              <w:right w:val="single" w:sz="4" w:space="0" w:color="808080"/>
            </w:tcBorders>
            <w:shd w:val="clear" w:color="auto" w:fill="auto"/>
            <w:noWrap/>
          </w:tcPr>
          <w:p w14:paraId="684CB541" w14:textId="7CC608DC" w:rsidR="00C548E1" w:rsidRPr="00A13C71" w:rsidRDefault="00C548E1" w:rsidP="00C548E1">
            <w:pPr>
              <w:jc w:val="right"/>
              <w:rPr>
                <w:rFonts w:ascii="Cambria" w:hAnsi="Cambria"/>
                <w:noProof/>
                <w:color w:val="7030A0"/>
                <w:sz w:val="22"/>
                <w:szCs w:val="22"/>
                <w:lang w:val="sr-Latn-BA" w:eastAsia="sr-Latn-RS"/>
              </w:rPr>
            </w:pPr>
            <w:r w:rsidRPr="006C7F09">
              <w:t>5.466.205</w:t>
            </w:r>
          </w:p>
        </w:tc>
        <w:tc>
          <w:tcPr>
            <w:tcW w:w="1453" w:type="dxa"/>
            <w:tcBorders>
              <w:top w:val="nil"/>
              <w:left w:val="nil"/>
              <w:bottom w:val="single" w:sz="4" w:space="0" w:color="808080"/>
              <w:right w:val="single" w:sz="4" w:space="0" w:color="808080"/>
            </w:tcBorders>
            <w:shd w:val="clear" w:color="auto" w:fill="auto"/>
            <w:noWrap/>
          </w:tcPr>
          <w:p w14:paraId="61D25C32" w14:textId="6E163EAE" w:rsidR="00C548E1" w:rsidRPr="00A13C71" w:rsidRDefault="00C548E1" w:rsidP="00C548E1">
            <w:pPr>
              <w:jc w:val="right"/>
              <w:rPr>
                <w:rFonts w:ascii="Cambria" w:hAnsi="Cambria"/>
                <w:noProof/>
                <w:color w:val="7030A0"/>
                <w:sz w:val="22"/>
                <w:szCs w:val="22"/>
                <w:lang w:val="sr-Latn-BA" w:eastAsia="sr-Latn-RS"/>
              </w:rPr>
            </w:pPr>
            <w:r w:rsidRPr="006C7F09">
              <w:t>5.466.205</w:t>
            </w:r>
          </w:p>
        </w:tc>
        <w:tc>
          <w:tcPr>
            <w:tcW w:w="1453" w:type="dxa"/>
            <w:tcBorders>
              <w:top w:val="nil"/>
              <w:left w:val="nil"/>
              <w:bottom w:val="single" w:sz="4" w:space="0" w:color="808080"/>
              <w:right w:val="single" w:sz="4" w:space="0" w:color="808080"/>
            </w:tcBorders>
            <w:shd w:val="clear" w:color="auto" w:fill="auto"/>
            <w:noWrap/>
          </w:tcPr>
          <w:p w14:paraId="5E27E558" w14:textId="6220EC0B" w:rsidR="00C548E1" w:rsidRPr="00A13C71" w:rsidRDefault="00C548E1" w:rsidP="00C548E1">
            <w:pPr>
              <w:jc w:val="right"/>
              <w:rPr>
                <w:rFonts w:ascii="Cambria" w:hAnsi="Cambria"/>
                <w:noProof/>
                <w:color w:val="7030A0"/>
                <w:sz w:val="22"/>
                <w:szCs w:val="22"/>
                <w:lang w:val="sr-Latn-BA" w:eastAsia="sr-Latn-RS"/>
              </w:rPr>
            </w:pPr>
            <w:r w:rsidRPr="006C7F09">
              <w:t>5.466.205</w:t>
            </w:r>
          </w:p>
        </w:tc>
      </w:tr>
      <w:tr w:rsidR="00C548E1" w:rsidRPr="00A13C71" w14:paraId="408D0114"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0E74002" w14:textId="43D64D1E" w:rsidR="00C548E1" w:rsidRPr="00A13C71" w:rsidRDefault="00C548E1" w:rsidP="00C548E1">
            <w:pPr>
              <w:rPr>
                <w:rFonts w:ascii="Cambria" w:hAnsi="Cambria"/>
                <w:b/>
                <w:bCs/>
                <w:noProof/>
                <w:sz w:val="22"/>
                <w:szCs w:val="22"/>
                <w:lang w:val="sr-Latn-BA" w:eastAsia="sr-Latn-RS"/>
              </w:rPr>
            </w:pPr>
            <w:r w:rsidRPr="00A13C71">
              <w:rPr>
                <w:b/>
                <w:bCs/>
                <w:noProof/>
                <w:lang w:val="sr-Latn-BA"/>
              </w:rPr>
              <w:t xml:space="preserve">Procenat likvidnosti </w:t>
            </w:r>
          </w:p>
        </w:tc>
        <w:tc>
          <w:tcPr>
            <w:tcW w:w="1453" w:type="dxa"/>
            <w:tcBorders>
              <w:top w:val="nil"/>
              <w:left w:val="nil"/>
              <w:bottom w:val="single" w:sz="4" w:space="0" w:color="808080"/>
              <w:right w:val="single" w:sz="4" w:space="0" w:color="808080"/>
            </w:tcBorders>
            <w:shd w:val="clear" w:color="auto" w:fill="auto"/>
            <w:noWrap/>
          </w:tcPr>
          <w:p w14:paraId="128F41DB" w14:textId="07DE4A33" w:rsidR="00C548E1" w:rsidRPr="00C548E1" w:rsidRDefault="00C548E1" w:rsidP="00C548E1">
            <w:pPr>
              <w:jc w:val="right"/>
              <w:rPr>
                <w:rFonts w:ascii="Cambria" w:hAnsi="Cambria"/>
                <w:b/>
                <w:bCs/>
                <w:noProof/>
                <w:color w:val="7030A0"/>
                <w:sz w:val="22"/>
                <w:szCs w:val="22"/>
                <w:lang w:val="sr-Latn-BA" w:eastAsia="sr-Latn-RS"/>
              </w:rPr>
            </w:pPr>
            <w:r w:rsidRPr="00C548E1">
              <w:rPr>
                <w:b/>
                <w:bCs/>
              </w:rPr>
              <w:t>17,36%</w:t>
            </w:r>
          </w:p>
        </w:tc>
        <w:tc>
          <w:tcPr>
            <w:tcW w:w="1453" w:type="dxa"/>
            <w:tcBorders>
              <w:top w:val="nil"/>
              <w:left w:val="nil"/>
              <w:bottom w:val="single" w:sz="4" w:space="0" w:color="808080"/>
              <w:right w:val="single" w:sz="4" w:space="0" w:color="808080"/>
            </w:tcBorders>
            <w:shd w:val="clear" w:color="auto" w:fill="auto"/>
            <w:noWrap/>
          </w:tcPr>
          <w:p w14:paraId="1CDE19B8" w14:textId="744105D6" w:rsidR="00C548E1" w:rsidRPr="00C548E1" w:rsidRDefault="00C548E1" w:rsidP="00C548E1">
            <w:pPr>
              <w:jc w:val="right"/>
              <w:rPr>
                <w:rFonts w:ascii="Cambria" w:hAnsi="Cambria"/>
                <w:b/>
                <w:bCs/>
                <w:noProof/>
                <w:color w:val="7030A0"/>
                <w:sz w:val="22"/>
                <w:szCs w:val="22"/>
                <w:lang w:val="sr-Latn-BA" w:eastAsia="sr-Latn-RS"/>
              </w:rPr>
            </w:pPr>
            <w:r w:rsidRPr="00C548E1">
              <w:rPr>
                <w:b/>
                <w:bCs/>
              </w:rPr>
              <w:t>49,01%</w:t>
            </w:r>
          </w:p>
        </w:tc>
        <w:tc>
          <w:tcPr>
            <w:tcW w:w="1453" w:type="dxa"/>
            <w:tcBorders>
              <w:top w:val="nil"/>
              <w:left w:val="nil"/>
              <w:bottom w:val="single" w:sz="4" w:space="0" w:color="808080"/>
              <w:right w:val="single" w:sz="4" w:space="0" w:color="808080"/>
            </w:tcBorders>
            <w:shd w:val="clear" w:color="auto" w:fill="auto"/>
            <w:noWrap/>
          </w:tcPr>
          <w:p w14:paraId="0F8D734D" w14:textId="2E52A9F9" w:rsidR="00C548E1" w:rsidRPr="00C548E1" w:rsidRDefault="00C548E1" w:rsidP="00C548E1">
            <w:pPr>
              <w:jc w:val="right"/>
              <w:rPr>
                <w:rFonts w:ascii="Cambria" w:hAnsi="Cambria"/>
                <w:b/>
                <w:bCs/>
                <w:noProof/>
                <w:color w:val="7030A0"/>
                <w:sz w:val="22"/>
                <w:szCs w:val="22"/>
                <w:lang w:val="sr-Latn-BA" w:eastAsia="sr-Latn-RS"/>
              </w:rPr>
            </w:pPr>
            <w:r w:rsidRPr="00C548E1">
              <w:rPr>
                <w:b/>
                <w:bCs/>
              </w:rPr>
              <w:t>49,37%</w:t>
            </w:r>
          </w:p>
        </w:tc>
      </w:tr>
    </w:tbl>
    <w:p w14:paraId="7C6F2744" w14:textId="77777777" w:rsidR="00664F2B" w:rsidRPr="00A13C71" w:rsidRDefault="00664F2B" w:rsidP="00664F2B">
      <w:pPr>
        <w:rPr>
          <w:rFonts w:ascii="Cambria" w:hAnsi="Cambria"/>
          <w:noProof/>
          <w:color w:val="7030A0"/>
          <w:sz w:val="22"/>
          <w:szCs w:val="22"/>
          <w:lang w:val="sr-Latn-BA"/>
        </w:rPr>
      </w:pPr>
    </w:p>
    <w:p w14:paraId="7FBAE2D9" w14:textId="77777777" w:rsidR="007F4E71" w:rsidRPr="00A13C71" w:rsidRDefault="007F4E71" w:rsidP="00664F2B">
      <w:pPr>
        <w:jc w:val="both"/>
        <w:rPr>
          <w:rFonts w:ascii="Cambria" w:hAnsi="Cambria"/>
          <w:noProof/>
          <w:sz w:val="22"/>
          <w:szCs w:val="22"/>
          <w:lang w:val="sr-Latn-BA"/>
        </w:rPr>
      </w:pPr>
      <w:r w:rsidRPr="00A13C71">
        <w:rPr>
          <w:rFonts w:ascii="Cambria" w:hAnsi="Cambria"/>
          <w:noProof/>
          <w:sz w:val="22"/>
          <w:szCs w:val="22"/>
          <w:lang w:val="sr-Latn-BA"/>
        </w:rPr>
        <w:t>U skladu sa internim klasifikacijom nivoa rizika, rizik otkupa udjela je visok.</w:t>
      </w:r>
    </w:p>
    <w:p w14:paraId="1C1357A5" w14:textId="77777777" w:rsidR="007F4E71" w:rsidRPr="00A13C71" w:rsidRDefault="007F4E71" w:rsidP="00664F2B">
      <w:pPr>
        <w:jc w:val="both"/>
        <w:rPr>
          <w:rFonts w:ascii="Cambria" w:hAnsi="Cambria"/>
          <w:noProof/>
          <w:sz w:val="22"/>
          <w:szCs w:val="22"/>
          <w:lang w:val="sr-Latn-BA"/>
        </w:rPr>
      </w:pPr>
    </w:p>
    <w:p w14:paraId="3EC710B9" w14:textId="3F9D996A" w:rsidR="00664F2B" w:rsidRPr="00A13C71" w:rsidRDefault="00664F2B" w:rsidP="00664F2B">
      <w:pPr>
        <w:jc w:val="both"/>
        <w:rPr>
          <w:rFonts w:ascii="Cambria" w:hAnsi="Cambria"/>
          <w:b/>
          <w:bCs/>
          <w:noProof/>
          <w:sz w:val="22"/>
          <w:szCs w:val="22"/>
          <w:lang w:val="sr-Latn-BA"/>
        </w:rPr>
      </w:pPr>
      <w:r w:rsidRPr="00A13C71">
        <w:rPr>
          <w:rFonts w:ascii="Cambria" w:hAnsi="Cambria"/>
          <w:b/>
          <w:bCs/>
          <w:noProof/>
          <w:sz w:val="22"/>
          <w:szCs w:val="22"/>
          <w:lang w:val="sr-Latn-BA"/>
        </w:rPr>
        <w:t>Ostali rizici</w:t>
      </w:r>
    </w:p>
    <w:p w14:paraId="445C67F1" w14:textId="77777777" w:rsidR="00664F2B" w:rsidRPr="00A13C71" w:rsidRDefault="00664F2B" w:rsidP="00664F2B">
      <w:pPr>
        <w:jc w:val="both"/>
        <w:rPr>
          <w:rFonts w:ascii="Cambria" w:hAnsi="Cambria"/>
          <w:b/>
          <w:bCs/>
          <w:noProof/>
          <w:sz w:val="22"/>
          <w:szCs w:val="22"/>
          <w:lang w:val="sr-Latn-BA"/>
        </w:rPr>
      </w:pPr>
    </w:p>
    <w:p w14:paraId="52EF1F9F" w14:textId="344F7A04" w:rsid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Fond se u poslovanju susreće i sa sljedećim vrstama rizika:</w:t>
      </w:r>
    </w:p>
    <w:p w14:paraId="6808CD02" w14:textId="14E60DFF" w:rsidR="00C548E1" w:rsidRPr="00163961" w:rsidRDefault="00C548E1" w:rsidP="00163961">
      <w:pPr>
        <w:pStyle w:val="BodyText"/>
        <w:rPr>
          <w:rFonts w:ascii="Cambria" w:hAnsi="Cambria"/>
          <w:noProof/>
          <w:sz w:val="22"/>
          <w:szCs w:val="22"/>
          <w:lang w:val="sr-Latn-BA"/>
        </w:rPr>
      </w:pPr>
      <w:r>
        <w:rPr>
          <w:rFonts w:ascii="Cambria" w:hAnsi="Cambria"/>
          <w:noProof/>
          <w:sz w:val="22"/>
          <w:szCs w:val="22"/>
          <w:lang w:val="sr-Latn-BA"/>
        </w:rPr>
        <w:t>.              Rizik promjene kamatnih stopa</w:t>
      </w:r>
    </w:p>
    <w:p w14:paraId="3A9D0BBA"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w:t>
      </w:r>
      <w:r w:rsidRPr="00163961">
        <w:rPr>
          <w:rFonts w:ascii="Cambria" w:hAnsi="Cambria"/>
          <w:noProof/>
          <w:sz w:val="22"/>
          <w:szCs w:val="22"/>
          <w:lang w:val="sr-Latn-BA"/>
        </w:rPr>
        <w:tab/>
        <w:t>Rizik inflacije</w:t>
      </w:r>
    </w:p>
    <w:p w14:paraId="35D7A6CD"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w:t>
      </w:r>
      <w:r w:rsidRPr="00163961">
        <w:rPr>
          <w:rFonts w:ascii="Cambria" w:hAnsi="Cambria"/>
          <w:noProof/>
          <w:sz w:val="22"/>
          <w:szCs w:val="22"/>
          <w:lang w:val="sr-Latn-BA"/>
        </w:rPr>
        <w:tab/>
        <w:t>Rizik reinvestiranja</w:t>
      </w:r>
    </w:p>
    <w:p w14:paraId="2D26E436"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w:t>
      </w:r>
      <w:r w:rsidRPr="00163961">
        <w:rPr>
          <w:rFonts w:ascii="Cambria" w:hAnsi="Cambria"/>
          <w:noProof/>
          <w:sz w:val="22"/>
          <w:szCs w:val="22"/>
          <w:lang w:val="sr-Latn-BA"/>
        </w:rPr>
        <w:tab/>
        <w:t>Rizik banke depozitara, poslovne banke i kastodi banke</w:t>
      </w:r>
    </w:p>
    <w:p w14:paraId="480DA802"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w:t>
      </w:r>
      <w:r w:rsidRPr="00163961">
        <w:rPr>
          <w:rFonts w:ascii="Cambria" w:hAnsi="Cambria"/>
          <w:noProof/>
          <w:sz w:val="22"/>
          <w:szCs w:val="22"/>
          <w:lang w:val="sr-Latn-BA"/>
        </w:rPr>
        <w:tab/>
        <w:t>Rizik promjene poreskih propisa</w:t>
      </w:r>
    </w:p>
    <w:p w14:paraId="4EF33E00"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w:t>
      </w:r>
      <w:r w:rsidRPr="00163961">
        <w:rPr>
          <w:rFonts w:ascii="Cambria" w:hAnsi="Cambria"/>
          <w:noProof/>
          <w:sz w:val="22"/>
          <w:szCs w:val="22"/>
          <w:lang w:val="sr-Latn-BA"/>
        </w:rPr>
        <w:tab/>
        <w:t>Politički i regulatorni rizik</w:t>
      </w:r>
    </w:p>
    <w:p w14:paraId="649E67B4"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w:t>
      </w:r>
      <w:r w:rsidRPr="00163961">
        <w:rPr>
          <w:rFonts w:ascii="Cambria" w:hAnsi="Cambria"/>
          <w:noProof/>
          <w:sz w:val="22"/>
          <w:szCs w:val="22"/>
          <w:lang w:val="sr-Latn-BA"/>
        </w:rPr>
        <w:tab/>
        <w:t>Rizik promjene pozitivnih propisa</w:t>
      </w:r>
    </w:p>
    <w:p w14:paraId="6212CC65" w14:textId="77777777" w:rsidR="00C548E1" w:rsidRDefault="00C548E1" w:rsidP="00163961">
      <w:pPr>
        <w:pStyle w:val="BodyText"/>
        <w:rPr>
          <w:rFonts w:ascii="Cambria" w:hAnsi="Cambria"/>
          <w:noProof/>
          <w:sz w:val="22"/>
          <w:szCs w:val="22"/>
          <w:lang w:val="sr-Latn-BA"/>
        </w:rPr>
      </w:pPr>
    </w:p>
    <w:p w14:paraId="31EC6140" w14:textId="77777777" w:rsidR="00C548E1" w:rsidRDefault="00C548E1" w:rsidP="00163961">
      <w:pPr>
        <w:pStyle w:val="BodyText"/>
        <w:rPr>
          <w:rFonts w:ascii="Cambria" w:hAnsi="Cambria"/>
          <w:noProof/>
          <w:sz w:val="22"/>
          <w:szCs w:val="22"/>
          <w:lang w:val="sr-Latn-BA"/>
        </w:rPr>
      </w:pPr>
    </w:p>
    <w:p w14:paraId="5B2FC5AA" w14:textId="77777777" w:rsidR="00C548E1" w:rsidRDefault="00C548E1" w:rsidP="00163961">
      <w:pPr>
        <w:pStyle w:val="BodyText"/>
        <w:rPr>
          <w:rFonts w:ascii="Cambria" w:hAnsi="Cambria"/>
          <w:noProof/>
          <w:sz w:val="22"/>
          <w:szCs w:val="22"/>
          <w:lang w:val="sr-Latn-BA"/>
        </w:rPr>
      </w:pPr>
    </w:p>
    <w:p w14:paraId="041A67CE" w14:textId="77777777" w:rsidR="00C548E1" w:rsidRDefault="00C548E1" w:rsidP="00163961">
      <w:pPr>
        <w:pStyle w:val="BodyText"/>
        <w:rPr>
          <w:rFonts w:ascii="Cambria" w:hAnsi="Cambria"/>
          <w:noProof/>
          <w:sz w:val="22"/>
          <w:szCs w:val="22"/>
          <w:lang w:val="sr-Latn-BA"/>
        </w:rPr>
      </w:pPr>
    </w:p>
    <w:p w14:paraId="00C37EB9" w14:textId="77777777" w:rsidR="00C548E1" w:rsidRDefault="00C548E1" w:rsidP="00163961">
      <w:pPr>
        <w:pStyle w:val="BodyText"/>
        <w:rPr>
          <w:rFonts w:ascii="Cambria" w:hAnsi="Cambria"/>
          <w:noProof/>
          <w:sz w:val="22"/>
          <w:szCs w:val="22"/>
          <w:lang w:val="sr-Latn-BA"/>
        </w:rPr>
      </w:pPr>
    </w:p>
    <w:p w14:paraId="53670AFD" w14:textId="040CF945" w:rsidR="0033759C" w:rsidRDefault="0033759C" w:rsidP="00163961">
      <w:pPr>
        <w:pStyle w:val="BodyText"/>
        <w:rPr>
          <w:rFonts w:ascii="Cambria" w:hAnsi="Cambria"/>
          <w:noProof/>
          <w:sz w:val="22"/>
          <w:szCs w:val="22"/>
          <w:lang w:val="sr-Latn-BA"/>
        </w:rPr>
      </w:pPr>
      <w:r w:rsidRPr="00A13C71">
        <w:rPr>
          <w:rFonts w:ascii="Cambria" w:hAnsi="Cambria"/>
          <w:noProof/>
          <w:sz w:val="22"/>
          <w:szCs w:val="22"/>
          <w:lang w:val="sr-Latn-BA"/>
        </w:rPr>
        <w:t xml:space="preserve">Banja Luka, </w:t>
      </w:r>
      <w:r w:rsidR="00C548E1">
        <w:rPr>
          <w:rFonts w:ascii="Cambria" w:hAnsi="Cambria"/>
          <w:noProof/>
          <w:sz w:val="22"/>
          <w:szCs w:val="22"/>
          <w:lang w:val="sr-Latn-BA"/>
        </w:rPr>
        <w:t>juli</w:t>
      </w:r>
      <w:r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B85B91" w:rsidRPr="00A13C71">
        <w:rPr>
          <w:rFonts w:ascii="Cambria" w:hAnsi="Cambria"/>
          <w:noProof/>
          <w:sz w:val="22"/>
          <w:szCs w:val="22"/>
          <w:lang w:val="sr-Latn-BA"/>
        </w:rPr>
        <w:t>3</w:t>
      </w:r>
      <w:r w:rsidRPr="00A13C71">
        <w:rPr>
          <w:rFonts w:ascii="Cambria" w:hAnsi="Cambria"/>
          <w:noProof/>
          <w:sz w:val="22"/>
          <w:szCs w:val="22"/>
          <w:lang w:val="sr-Latn-BA"/>
        </w:rPr>
        <w:t>. godine</w:t>
      </w:r>
      <w:r w:rsidR="00163961">
        <w:rPr>
          <w:rFonts w:ascii="Cambria" w:hAnsi="Cambria"/>
          <w:noProof/>
          <w:sz w:val="22"/>
          <w:szCs w:val="22"/>
          <w:lang w:val="sr-Latn-BA"/>
        </w:rPr>
        <w:t>.</w:t>
      </w:r>
      <w:r w:rsidR="003324D9">
        <w:rPr>
          <w:rFonts w:ascii="Cambria" w:hAnsi="Cambria"/>
          <w:noProof/>
          <w:sz w:val="22"/>
          <w:szCs w:val="22"/>
          <w:lang w:val="sr-Latn-BA"/>
        </w:rPr>
        <w:t xml:space="preserve"> </w:t>
      </w:r>
    </w:p>
    <w:p w14:paraId="448863F8" w14:textId="3F700439" w:rsidR="00163961" w:rsidRDefault="00163961" w:rsidP="00163961">
      <w:pPr>
        <w:pStyle w:val="BodyText"/>
        <w:rPr>
          <w:rFonts w:ascii="Cambria" w:hAnsi="Cambria"/>
          <w:noProof/>
          <w:sz w:val="22"/>
          <w:szCs w:val="22"/>
          <w:lang w:val="sr-Latn-BA"/>
        </w:rPr>
      </w:pPr>
    </w:p>
    <w:p w14:paraId="475EE476" w14:textId="77777777" w:rsidR="00163961" w:rsidRPr="00A13C71" w:rsidRDefault="00163961" w:rsidP="00163961">
      <w:pPr>
        <w:pStyle w:val="BodyText"/>
        <w:rPr>
          <w:rFonts w:ascii="Cambria" w:hAnsi="Cambria"/>
          <w:noProof/>
          <w:sz w:val="22"/>
          <w:szCs w:val="22"/>
          <w:lang w:val="sr-Latn-BA"/>
        </w:rPr>
      </w:pPr>
    </w:p>
    <w:p w14:paraId="0914B117" w14:textId="77777777"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Lice odgovorno za sastavljanje nota: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t xml:space="preserve">Izvršni direktori: </w:t>
      </w:r>
    </w:p>
    <w:p w14:paraId="676F3F22" w14:textId="4D483B4D" w:rsidR="00FA20CE" w:rsidRPr="00A13C71" w:rsidRDefault="00FA20CE" w:rsidP="0033759C">
      <w:pPr>
        <w:pStyle w:val="BodyText"/>
        <w:rPr>
          <w:rFonts w:ascii="Cambria" w:hAnsi="Cambria"/>
          <w:noProof/>
          <w:sz w:val="22"/>
          <w:szCs w:val="22"/>
          <w:lang w:val="sr-Latn-BA"/>
        </w:rPr>
      </w:pPr>
      <w:r w:rsidRPr="00A13C71">
        <w:rPr>
          <w:rFonts w:ascii="Cambria" w:hAnsi="Cambria"/>
          <w:noProof/>
          <w:sz w:val="22"/>
          <w:szCs w:val="22"/>
          <w:lang w:val="sr-Latn-BA"/>
        </w:rPr>
        <w:t>_____________________________</w:t>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Pr="00A13C71">
        <w:rPr>
          <w:rFonts w:ascii="Cambria" w:hAnsi="Cambria"/>
          <w:noProof/>
          <w:sz w:val="22"/>
          <w:szCs w:val="22"/>
          <w:lang w:val="sr-Latn-BA"/>
        </w:rPr>
        <w:t xml:space="preserve">                            __________________________</w:t>
      </w:r>
    </w:p>
    <w:p w14:paraId="4D853AC4" w14:textId="40AA82F6"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Milja Tomašević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091F10" w:rsidRPr="00A13C71">
        <w:rPr>
          <w:rFonts w:ascii="Cambria" w:hAnsi="Cambria"/>
          <w:noProof/>
          <w:sz w:val="22"/>
          <w:szCs w:val="22"/>
          <w:lang w:val="sr-Latn-BA"/>
        </w:rPr>
        <w:t>Pero Jandrić</w:t>
      </w:r>
    </w:p>
    <w:p w14:paraId="0B2C42CE" w14:textId="3A0247AE"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Licenca br.SRT-</w:t>
      </w:r>
      <w:r w:rsidR="006F6E99" w:rsidRPr="00A13C71">
        <w:rPr>
          <w:rFonts w:ascii="Cambria" w:hAnsi="Cambria"/>
          <w:noProof/>
          <w:sz w:val="22"/>
          <w:szCs w:val="22"/>
          <w:lang w:val="sr-Latn-BA"/>
        </w:rPr>
        <w:t>0</w:t>
      </w:r>
      <w:r w:rsidR="00B85B91" w:rsidRPr="00A13C71">
        <w:rPr>
          <w:rFonts w:ascii="Cambria" w:hAnsi="Cambria"/>
          <w:noProof/>
          <w:sz w:val="22"/>
          <w:szCs w:val="22"/>
          <w:lang w:val="sr-Latn-BA"/>
        </w:rPr>
        <w:t>007</w:t>
      </w:r>
      <w:r w:rsidR="006F6E99" w:rsidRPr="00A13C71">
        <w:rPr>
          <w:rFonts w:ascii="Cambria" w:hAnsi="Cambria"/>
          <w:noProof/>
          <w:sz w:val="22"/>
          <w:szCs w:val="22"/>
          <w:lang w:val="sr-Latn-BA"/>
        </w:rPr>
        <w:t>/</w:t>
      </w:r>
      <w:r w:rsidR="002C086C" w:rsidRPr="00A13C71">
        <w:rPr>
          <w:rFonts w:ascii="Cambria" w:hAnsi="Cambria"/>
          <w:noProof/>
          <w:sz w:val="22"/>
          <w:szCs w:val="22"/>
          <w:lang w:val="sr-Latn-BA"/>
        </w:rPr>
        <w:t>2</w:t>
      </w:r>
      <w:r w:rsidR="00B85B91" w:rsidRPr="00A13C71">
        <w:rPr>
          <w:rFonts w:ascii="Cambria" w:hAnsi="Cambria"/>
          <w:noProof/>
          <w:sz w:val="22"/>
          <w:szCs w:val="22"/>
          <w:lang w:val="sr-Latn-BA"/>
        </w:rPr>
        <w:t>3</w:t>
      </w:r>
      <w:r w:rsidRPr="00A13C71">
        <w:rPr>
          <w:rFonts w:ascii="Cambria" w:hAnsi="Cambria"/>
          <w:noProof/>
          <w:sz w:val="22"/>
          <w:szCs w:val="22"/>
          <w:lang w:val="sr-Latn-BA"/>
        </w:rPr>
        <w:t xml:space="preserve">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FA20CE" w:rsidRPr="00A13C71">
        <w:rPr>
          <w:rFonts w:ascii="Cambria" w:hAnsi="Cambria"/>
          <w:noProof/>
          <w:sz w:val="22"/>
          <w:szCs w:val="22"/>
          <w:lang w:val="sr-Latn-BA"/>
        </w:rPr>
        <w:tab/>
      </w:r>
      <w:r w:rsidR="00FA20CE" w:rsidRPr="00A13C71">
        <w:rPr>
          <w:rFonts w:ascii="Cambria" w:hAnsi="Cambria"/>
          <w:noProof/>
          <w:sz w:val="22"/>
          <w:szCs w:val="22"/>
          <w:lang w:val="sr-Latn-BA"/>
        </w:rPr>
        <w:tab/>
        <w:t>_________________________</w:t>
      </w:r>
    </w:p>
    <w:p w14:paraId="3C0B84E5" w14:textId="3BA0012C"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DF39BD" w:rsidRPr="00A13C71">
        <w:rPr>
          <w:rFonts w:ascii="Cambria" w:hAnsi="Cambria"/>
          <w:noProof/>
          <w:sz w:val="22"/>
          <w:szCs w:val="22"/>
          <w:lang w:val="sr-Latn-BA"/>
        </w:rPr>
        <w:t>Vladan Jović</w:t>
      </w:r>
    </w:p>
    <w:p w14:paraId="20F6178A" w14:textId="77777777" w:rsidR="0033759C" w:rsidRPr="00A13C71" w:rsidRDefault="0033759C" w:rsidP="0033759C">
      <w:pPr>
        <w:pStyle w:val="BodyText"/>
        <w:rPr>
          <w:rFonts w:ascii="Cambria" w:hAnsi="Cambria"/>
          <w:noProof/>
          <w:sz w:val="22"/>
          <w:szCs w:val="22"/>
          <w:lang w:val="sr-Latn-BA"/>
        </w:rPr>
      </w:pPr>
    </w:p>
    <w:p w14:paraId="27727517" w14:textId="6F0D238D" w:rsidR="0033759C" w:rsidRPr="00A13C71" w:rsidRDefault="0033759C" w:rsidP="00D75D9C">
      <w:pPr>
        <w:ind w:left="3600" w:firstLine="720"/>
        <w:rPr>
          <w:rFonts w:ascii="Cambria" w:hAnsi="Cambria"/>
          <w:noProof/>
          <w:sz w:val="22"/>
          <w:szCs w:val="22"/>
          <w:lang w:val="sr-Latn-BA"/>
        </w:rPr>
      </w:pPr>
      <w:r w:rsidRPr="00A13C71">
        <w:rPr>
          <w:rFonts w:ascii="Cambria" w:hAnsi="Cambria"/>
          <w:noProof/>
          <w:sz w:val="22"/>
          <w:szCs w:val="22"/>
          <w:lang w:val="sr-Latn-BA"/>
        </w:rPr>
        <w:t xml:space="preserve">         (М.P)</w:t>
      </w:r>
    </w:p>
    <w:sectPr w:rsidR="0033759C" w:rsidRPr="00A13C71" w:rsidSect="00E115BB">
      <w:footerReference w:type="even" r:id="rId8"/>
      <w:footerReference w:type="default" r:id="rId9"/>
      <w:pgSz w:w="12240" w:h="15840"/>
      <w:pgMar w:top="993" w:right="851" w:bottom="85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FCBD5" w14:textId="77777777" w:rsidR="002C4CE1" w:rsidRDefault="002C4CE1">
      <w:r>
        <w:separator/>
      </w:r>
    </w:p>
  </w:endnote>
  <w:endnote w:type="continuationSeparator" w:id="0">
    <w:p w14:paraId="17D28B7F" w14:textId="77777777" w:rsidR="002C4CE1" w:rsidRDefault="002C4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19E84"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87C45"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75">
      <w:rPr>
        <w:rStyle w:val="PageNumber"/>
        <w:noProof/>
      </w:rPr>
      <w:t>10</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4EC74" w14:textId="77777777" w:rsidR="002C4CE1" w:rsidRDefault="002C4CE1">
      <w:r>
        <w:separator/>
      </w:r>
    </w:p>
  </w:footnote>
  <w:footnote w:type="continuationSeparator" w:id="0">
    <w:p w14:paraId="35829277" w14:textId="77777777" w:rsidR="002C4CE1" w:rsidRDefault="002C4C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2"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3"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1"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9FE696C"/>
    <w:multiLevelType w:val="hybridMultilevel"/>
    <w:tmpl w:val="577A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8"/>
  </w:num>
  <w:num w:numId="2">
    <w:abstractNumId w:val="8"/>
  </w:num>
  <w:num w:numId="3">
    <w:abstractNumId w:val="20"/>
  </w:num>
  <w:num w:numId="4">
    <w:abstractNumId w:val="11"/>
  </w:num>
  <w:num w:numId="5">
    <w:abstractNumId w:val="13"/>
  </w:num>
  <w:num w:numId="6">
    <w:abstractNumId w:val="22"/>
  </w:num>
  <w:num w:numId="7">
    <w:abstractNumId w:val="24"/>
  </w:num>
  <w:num w:numId="8">
    <w:abstractNumId w:val="16"/>
  </w:num>
  <w:num w:numId="9">
    <w:abstractNumId w:val="21"/>
  </w:num>
  <w:num w:numId="10">
    <w:abstractNumId w:val="19"/>
  </w:num>
  <w:num w:numId="11">
    <w:abstractNumId w:val="9"/>
  </w:num>
  <w:num w:numId="12">
    <w:abstractNumId w:val="6"/>
  </w:num>
  <w:num w:numId="13">
    <w:abstractNumId w:val="12"/>
  </w:num>
  <w:num w:numId="14">
    <w:abstractNumId w:val="1"/>
  </w:num>
  <w:num w:numId="15">
    <w:abstractNumId w:val="2"/>
  </w:num>
  <w:num w:numId="16">
    <w:abstractNumId w:val="0"/>
  </w:num>
  <w:num w:numId="17">
    <w:abstractNumId w:val="15"/>
  </w:num>
  <w:num w:numId="18">
    <w:abstractNumId w:val="3"/>
  </w:num>
  <w:num w:numId="19">
    <w:abstractNumId w:val="5"/>
  </w:num>
  <w:num w:numId="20">
    <w:abstractNumId w:val="10"/>
  </w:num>
  <w:num w:numId="21">
    <w:abstractNumId w:val="14"/>
  </w:num>
  <w:num w:numId="22">
    <w:abstractNumId w:val="17"/>
  </w:num>
  <w:num w:numId="23">
    <w:abstractNumId w:val="4"/>
  </w:num>
  <w:num w:numId="24">
    <w:abstractNumId w:val="7"/>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1238"/>
    <w:rsid w:val="00001403"/>
    <w:rsid w:val="000029A2"/>
    <w:rsid w:val="00002C36"/>
    <w:rsid w:val="00005285"/>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536D"/>
    <w:rsid w:val="00047E4A"/>
    <w:rsid w:val="00050213"/>
    <w:rsid w:val="000537DF"/>
    <w:rsid w:val="000545D4"/>
    <w:rsid w:val="00054AE5"/>
    <w:rsid w:val="00054F53"/>
    <w:rsid w:val="00055270"/>
    <w:rsid w:val="00055517"/>
    <w:rsid w:val="00055927"/>
    <w:rsid w:val="00055F25"/>
    <w:rsid w:val="00063553"/>
    <w:rsid w:val="00063928"/>
    <w:rsid w:val="00064008"/>
    <w:rsid w:val="00065484"/>
    <w:rsid w:val="00065C9B"/>
    <w:rsid w:val="00066BE2"/>
    <w:rsid w:val="000673B3"/>
    <w:rsid w:val="00067CA5"/>
    <w:rsid w:val="00067D3A"/>
    <w:rsid w:val="000707A4"/>
    <w:rsid w:val="00071161"/>
    <w:rsid w:val="00072176"/>
    <w:rsid w:val="000731CE"/>
    <w:rsid w:val="000738E2"/>
    <w:rsid w:val="000742B3"/>
    <w:rsid w:val="00074E68"/>
    <w:rsid w:val="000764D3"/>
    <w:rsid w:val="000767A6"/>
    <w:rsid w:val="00077F12"/>
    <w:rsid w:val="000822F7"/>
    <w:rsid w:val="00083190"/>
    <w:rsid w:val="00083913"/>
    <w:rsid w:val="000853C5"/>
    <w:rsid w:val="000857B4"/>
    <w:rsid w:val="000858B2"/>
    <w:rsid w:val="000860A5"/>
    <w:rsid w:val="00086119"/>
    <w:rsid w:val="000902D6"/>
    <w:rsid w:val="00090C4B"/>
    <w:rsid w:val="00091F10"/>
    <w:rsid w:val="00091FF7"/>
    <w:rsid w:val="000940D8"/>
    <w:rsid w:val="00094386"/>
    <w:rsid w:val="0009478F"/>
    <w:rsid w:val="00094C92"/>
    <w:rsid w:val="00096697"/>
    <w:rsid w:val="000A110F"/>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F0055"/>
    <w:rsid w:val="000F02C9"/>
    <w:rsid w:val="000F0439"/>
    <w:rsid w:val="000F065D"/>
    <w:rsid w:val="000F11DF"/>
    <w:rsid w:val="000F1234"/>
    <w:rsid w:val="000F3445"/>
    <w:rsid w:val="000F4613"/>
    <w:rsid w:val="000F4A2D"/>
    <w:rsid w:val="000F5117"/>
    <w:rsid w:val="000F528D"/>
    <w:rsid w:val="000F69AE"/>
    <w:rsid w:val="000F7254"/>
    <w:rsid w:val="00101CBA"/>
    <w:rsid w:val="00101FE4"/>
    <w:rsid w:val="00102EDD"/>
    <w:rsid w:val="00102FAC"/>
    <w:rsid w:val="00103751"/>
    <w:rsid w:val="00103E33"/>
    <w:rsid w:val="00104D2E"/>
    <w:rsid w:val="00106742"/>
    <w:rsid w:val="00107E71"/>
    <w:rsid w:val="001121FE"/>
    <w:rsid w:val="00112F7D"/>
    <w:rsid w:val="001133CB"/>
    <w:rsid w:val="001141B0"/>
    <w:rsid w:val="00114520"/>
    <w:rsid w:val="001156A2"/>
    <w:rsid w:val="00116525"/>
    <w:rsid w:val="00117CEC"/>
    <w:rsid w:val="00120E93"/>
    <w:rsid w:val="001212C5"/>
    <w:rsid w:val="00121706"/>
    <w:rsid w:val="00121D46"/>
    <w:rsid w:val="0012210D"/>
    <w:rsid w:val="0012312C"/>
    <w:rsid w:val="001239AF"/>
    <w:rsid w:val="00123B97"/>
    <w:rsid w:val="001255C3"/>
    <w:rsid w:val="00125A0E"/>
    <w:rsid w:val="001260AB"/>
    <w:rsid w:val="0012699B"/>
    <w:rsid w:val="00126E6D"/>
    <w:rsid w:val="001304EA"/>
    <w:rsid w:val="0013121B"/>
    <w:rsid w:val="00131929"/>
    <w:rsid w:val="001327FB"/>
    <w:rsid w:val="001340EC"/>
    <w:rsid w:val="0013416E"/>
    <w:rsid w:val="00134F54"/>
    <w:rsid w:val="00135C07"/>
    <w:rsid w:val="0014002D"/>
    <w:rsid w:val="001405C2"/>
    <w:rsid w:val="0014073B"/>
    <w:rsid w:val="00140E62"/>
    <w:rsid w:val="001415CD"/>
    <w:rsid w:val="00141A3E"/>
    <w:rsid w:val="00141DF5"/>
    <w:rsid w:val="00142158"/>
    <w:rsid w:val="0014217D"/>
    <w:rsid w:val="0014238E"/>
    <w:rsid w:val="00142F2A"/>
    <w:rsid w:val="00146187"/>
    <w:rsid w:val="00146236"/>
    <w:rsid w:val="00146DE3"/>
    <w:rsid w:val="00151C35"/>
    <w:rsid w:val="0015284F"/>
    <w:rsid w:val="00153EAB"/>
    <w:rsid w:val="0015606E"/>
    <w:rsid w:val="001608EC"/>
    <w:rsid w:val="0016308F"/>
    <w:rsid w:val="0016339F"/>
    <w:rsid w:val="001634BD"/>
    <w:rsid w:val="00163961"/>
    <w:rsid w:val="0016523B"/>
    <w:rsid w:val="00166821"/>
    <w:rsid w:val="00166D1F"/>
    <w:rsid w:val="0016747A"/>
    <w:rsid w:val="00170ACE"/>
    <w:rsid w:val="0017149E"/>
    <w:rsid w:val="00171BC5"/>
    <w:rsid w:val="0017201E"/>
    <w:rsid w:val="00172108"/>
    <w:rsid w:val="001725FA"/>
    <w:rsid w:val="00173228"/>
    <w:rsid w:val="001742F2"/>
    <w:rsid w:val="001759D3"/>
    <w:rsid w:val="00175A26"/>
    <w:rsid w:val="00176171"/>
    <w:rsid w:val="001765B9"/>
    <w:rsid w:val="001768D2"/>
    <w:rsid w:val="00177BED"/>
    <w:rsid w:val="00180B84"/>
    <w:rsid w:val="00180B8A"/>
    <w:rsid w:val="00180C52"/>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97F9A"/>
    <w:rsid w:val="001A1AE4"/>
    <w:rsid w:val="001A28E9"/>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5EA3"/>
    <w:rsid w:val="001D65AC"/>
    <w:rsid w:val="001D703C"/>
    <w:rsid w:val="001E01FB"/>
    <w:rsid w:val="001E1DCD"/>
    <w:rsid w:val="001E1EE4"/>
    <w:rsid w:val="001E38D7"/>
    <w:rsid w:val="001E5187"/>
    <w:rsid w:val="001E5324"/>
    <w:rsid w:val="001E653C"/>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17EF8"/>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4820"/>
    <w:rsid w:val="00236AA5"/>
    <w:rsid w:val="002376FB"/>
    <w:rsid w:val="00240AE0"/>
    <w:rsid w:val="0024294B"/>
    <w:rsid w:val="00245FF6"/>
    <w:rsid w:val="0024771C"/>
    <w:rsid w:val="0025135A"/>
    <w:rsid w:val="0025149F"/>
    <w:rsid w:val="00251743"/>
    <w:rsid w:val="00251D0D"/>
    <w:rsid w:val="00253D52"/>
    <w:rsid w:val="002542BE"/>
    <w:rsid w:val="002561A3"/>
    <w:rsid w:val="00261D97"/>
    <w:rsid w:val="00261F23"/>
    <w:rsid w:val="002665A1"/>
    <w:rsid w:val="0027056D"/>
    <w:rsid w:val="002716B4"/>
    <w:rsid w:val="00273EC6"/>
    <w:rsid w:val="0027556B"/>
    <w:rsid w:val="002764ED"/>
    <w:rsid w:val="002765E2"/>
    <w:rsid w:val="00276B50"/>
    <w:rsid w:val="00277099"/>
    <w:rsid w:val="0027743E"/>
    <w:rsid w:val="002774B4"/>
    <w:rsid w:val="00277C83"/>
    <w:rsid w:val="002805FA"/>
    <w:rsid w:val="00282079"/>
    <w:rsid w:val="00282917"/>
    <w:rsid w:val="002834CE"/>
    <w:rsid w:val="00283A21"/>
    <w:rsid w:val="002841E8"/>
    <w:rsid w:val="00284F58"/>
    <w:rsid w:val="002850B6"/>
    <w:rsid w:val="00287B0D"/>
    <w:rsid w:val="00287BB1"/>
    <w:rsid w:val="002908FF"/>
    <w:rsid w:val="00290CA3"/>
    <w:rsid w:val="00290D2E"/>
    <w:rsid w:val="00293717"/>
    <w:rsid w:val="002961B7"/>
    <w:rsid w:val="00296C28"/>
    <w:rsid w:val="00296EF8"/>
    <w:rsid w:val="002A1D02"/>
    <w:rsid w:val="002A3061"/>
    <w:rsid w:val="002A35D7"/>
    <w:rsid w:val="002A471C"/>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B87"/>
    <w:rsid w:val="002C4C0D"/>
    <w:rsid w:val="002C4C79"/>
    <w:rsid w:val="002C4CE1"/>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2FD3"/>
    <w:rsid w:val="002F56B0"/>
    <w:rsid w:val="002F573E"/>
    <w:rsid w:val="002F5814"/>
    <w:rsid w:val="00301547"/>
    <w:rsid w:val="003033C5"/>
    <w:rsid w:val="00304278"/>
    <w:rsid w:val="00304349"/>
    <w:rsid w:val="00305221"/>
    <w:rsid w:val="0030629B"/>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27D34"/>
    <w:rsid w:val="00330DC3"/>
    <w:rsid w:val="00330ED9"/>
    <w:rsid w:val="0033245B"/>
    <w:rsid w:val="003324D9"/>
    <w:rsid w:val="0033520C"/>
    <w:rsid w:val="00335EC5"/>
    <w:rsid w:val="0033759C"/>
    <w:rsid w:val="00337720"/>
    <w:rsid w:val="00337BE9"/>
    <w:rsid w:val="00340220"/>
    <w:rsid w:val="0034216B"/>
    <w:rsid w:val="00342F75"/>
    <w:rsid w:val="00343E5C"/>
    <w:rsid w:val="00344075"/>
    <w:rsid w:val="003448BF"/>
    <w:rsid w:val="00345056"/>
    <w:rsid w:val="00345817"/>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188"/>
    <w:rsid w:val="003C7700"/>
    <w:rsid w:val="003C7C12"/>
    <w:rsid w:val="003D1B81"/>
    <w:rsid w:val="003D1B8C"/>
    <w:rsid w:val="003D2B5F"/>
    <w:rsid w:val="003D3BDD"/>
    <w:rsid w:val="003D7846"/>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1D11"/>
    <w:rsid w:val="00411D6B"/>
    <w:rsid w:val="00413E6D"/>
    <w:rsid w:val="0041464F"/>
    <w:rsid w:val="004149C6"/>
    <w:rsid w:val="00415071"/>
    <w:rsid w:val="004156AB"/>
    <w:rsid w:val="00417468"/>
    <w:rsid w:val="0042244F"/>
    <w:rsid w:val="00424299"/>
    <w:rsid w:val="0042540F"/>
    <w:rsid w:val="00426811"/>
    <w:rsid w:val="00426C8C"/>
    <w:rsid w:val="0042748B"/>
    <w:rsid w:val="00427A49"/>
    <w:rsid w:val="004327DC"/>
    <w:rsid w:val="0043494D"/>
    <w:rsid w:val="0043620A"/>
    <w:rsid w:val="00436FB0"/>
    <w:rsid w:val="0043726C"/>
    <w:rsid w:val="004377FB"/>
    <w:rsid w:val="00437AE2"/>
    <w:rsid w:val="00441495"/>
    <w:rsid w:val="00441718"/>
    <w:rsid w:val="004418ED"/>
    <w:rsid w:val="00441AAC"/>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314"/>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41D"/>
    <w:rsid w:val="004C3961"/>
    <w:rsid w:val="004C3F72"/>
    <w:rsid w:val="004C4935"/>
    <w:rsid w:val="004C50D8"/>
    <w:rsid w:val="004C5ED4"/>
    <w:rsid w:val="004C61FD"/>
    <w:rsid w:val="004C6890"/>
    <w:rsid w:val="004C742B"/>
    <w:rsid w:val="004C775E"/>
    <w:rsid w:val="004C78BE"/>
    <w:rsid w:val="004D1B30"/>
    <w:rsid w:val="004D3DF0"/>
    <w:rsid w:val="004D44A4"/>
    <w:rsid w:val="004D4992"/>
    <w:rsid w:val="004D50CD"/>
    <w:rsid w:val="004D5A75"/>
    <w:rsid w:val="004D5CB2"/>
    <w:rsid w:val="004D68C8"/>
    <w:rsid w:val="004D6F79"/>
    <w:rsid w:val="004D7228"/>
    <w:rsid w:val="004D7275"/>
    <w:rsid w:val="004D7BAD"/>
    <w:rsid w:val="004D7EC0"/>
    <w:rsid w:val="004E17ED"/>
    <w:rsid w:val="004E21A5"/>
    <w:rsid w:val="004E3757"/>
    <w:rsid w:val="004E3F72"/>
    <w:rsid w:val="004E6783"/>
    <w:rsid w:val="004E7158"/>
    <w:rsid w:val="004E780B"/>
    <w:rsid w:val="004E7A32"/>
    <w:rsid w:val="004E7D4F"/>
    <w:rsid w:val="004F01A3"/>
    <w:rsid w:val="004F176E"/>
    <w:rsid w:val="004F20C6"/>
    <w:rsid w:val="004F2BB7"/>
    <w:rsid w:val="004F2F31"/>
    <w:rsid w:val="004F558D"/>
    <w:rsid w:val="004F55BB"/>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E15"/>
    <w:rsid w:val="00537FAD"/>
    <w:rsid w:val="0054021E"/>
    <w:rsid w:val="0054233B"/>
    <w:rsid w:val="005462D0"/>
    <w:rsid w:val="005467AE"/>
    <w:rsid w:val="00546AC4"/>
    <w:rsid w:val="00547BCE"/>
    <w:rsid w:val="00547F42"/>
    <w:rsid w:val="00552A10"/>
    <w:rsid w:val="00552C68"/>
    <w:rsid w:val="00553B43"/>
    <w:rsid w:val="00553FB8"/>
    <w:rsid w:val="00554189"/>
    <w:rsid w:val="0055746B"/>
    <w:rsid w:val="0056188E"/>
    <w:rsid w:val="00562DE3"/>
    <w:rsid w:val="005634EC"/>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86C48"/>
    <w:rsid w:val="00587B6C"/>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47E8"/>
    <w:rsid w:val="005B5A33"/>
    <w:rsid w:val="005B7CA1"/>
    <w:rsid w:val="005C0030"/>
    <w:rsid w:val="005C0208"/>
    <w:rsid w:val="005C1464"/>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130"/>
    <w:rsid w:val="005F0B85"/>
    <w:rsid w:val="005F1182"/>
    <w:rsid w:val="005F11E4"/>
    <w:rsid w:val="005F1D01"/>
    <w:rsid w:val="005F20D2"/>
    <w:rsid w:val="005F3C51"/>
    <w:rsid w:val="005F5D86"/>
    <w:rsid w:val="005F5DDA"/>
    <w:rsid w:val="005F6D1F"/>
    <w:rsid w:val="005F7207"/>
    <w:rsid w:val="005F7295"/>
    <w:rsid w:val="0060088B"/>
    <w:rsid w:val="00602D85"/>
    <w:rsid w:val="00603045"/>
    <w:rsid w:val="00603E15"/>
    <w:rsid w:val="0060568C"/>
    <w:rsid w:val="00605B92"/>
    <w:rsid w:val="0060648E"/>
    <w:rsid w:val="00607640"/>
    <w:rsid w:val="006102BB"/>
    <w:rsid w:val="00611A9C"/>
    <w:rsid w:val="00612488"/>
    <w:rsid w:val="006129CF"/>
    <w:rsid w:val="00613FC0"/>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2A2E"/>
    <w:rsid w:val="00633008"/>
    <w:rsid w:val="0063381C"/>
    <w:rsid w:val="006345D8"/>
    <w:rsid w:val="00634DDB"/>
    <w:rsid w:val="00634E91"/>
    <w:rsid w:val="00634F08"/>
    <w:rsid w:val="0063701A"/>
    <w:rsid w:val="0064074B"/>
    <w:rsid w:val="00640B11"/>
    <w:rsid w:val="00640C5D"/>
    <w:rsid w:val="006412DD"/>
    <w:rsid w:val="0064198D"/>
    <w:rsid w:val="00642185"/>
    <w:rsid w:val="006422F8"/>
    <w:rsid w:val="00644AC6"/>
    <w:rsid w:val="00644F73"/>
    <w:rsid w:val="006452B9"/>
    <w:rsid w:val="00645C87"/>
    <w:rsid w:val="0064665F"/>
    <w:rsid w:val="006478B8"/>
    <w:rsid w:val="00647EC7"/>
    <w:rsid w:val="0065001D"/>
    <w:rsid w:val="006502B5"/>
    <w:rsid w:val="00650DE0"/>
    <w:rsid w:val="0065130C"/>
    <w:rsid w:val="00651486"/>
    <w:rsid w:val="00652046"/>
    <w:rsid w:val="006526C7"/>
    <w:rsid w:val="00653A27"/>
    <w:rsid w:val="00657A89"/>
    <w:rsid w:val="00657C84"/>
    <w:rsid w:val="00661C33"/>
    <w:rsid w:val="00662293"/>
    <w:rsid w:val="00663438"/>
    <w:rsid w:val="00663E84"/>
    <w:rsid w:val="0066492F"/>
    <w:rsid w:val="00664F2B"/>
    <w:rsid w:val="0066542A"/>
    <w:rsid w:val="0066618D"/>
    <w:rsid w:val="006662CE"/>
    <w:rsid w:val="00671ABF"/>
    <w:rsid w:val="00673450"/>
    <w:rsid w:val="00673F65"/>
    <w:rsid w:val="00674246"/>
    <w:rsid w:val="0067511A"/>
    <w:rsid w:val="00677E21"/>
    <w:rsid w:val="00682ED3"/>
    <w:rsid w:val="0068372A"/>
    <w:rsid w:val="006850D8"/>
    <w:rsid w:val="00686D7C"/>
    <w:rsid w:val="006879E7"/>
    <w:rsid w:val="006903B1"/>
    <w:rsid w:val="00693C60"/>
    <w:rsid w:val="00694AA1"/>
    <w:rsid w:val="006964EA"/>
    <w:rsid w:val="0069676E"/>
    <w:rsid w:val="00696DAE"/>
    <w:rsid w:val="006A3BC8"/>
    <w:rsid w:val="006A4895"/>
    <w:rsid w:val="006A5BA0"/>
    <w:rsid w:val="006A5E75"/>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4DA3"/>
    <w:rsid w:val="006E52F5"/>
    <w:rsid w:val="006E5DFC"/>
    <w:rsid w:val="006E7CF8"/>
    <w:rsid w:val="006F054A"/>
    <w:rsid w:val="006F392C"/>
    <w:rsid w:val="006F520A"/>
    <w:rsid w:val="006F6E99"/>
    <w:rsid w:val="006F74B6"/>
    <w:rsid w:val="00702444"/>
    <w:rsid w:val="00702B50"/>
    <w:rsid w:val="00703ADC"/>
    <w:rsid w:val="00704041"/>
    <w:rsid w:val="007066CB"/>
    <w:rsid w:val="00707086"/>
    <w:rsid w:val="00707F2E"/>
    <w:rsid w:val="00711ACD"/>
    <w:rsid w:val="00712C2F"/>
    <w:rsid w:val="00712D5F"/>
    <w:rsid w:val="00715747"/>
    <w:rsid w:val="00716E5B"/>
    <w:rsid w:val="00717041"/>
    <w:rsid w:val="00720030"/>
    <w:rsid w:val="00723EEB"/>
    <w:rsid w:val="00724052"/>
    <w:rsid w:val="00724B75"/>
    <w:rsid w:val="00724C0E"/>
    <w:rsid w:val="00725D03"/>
    <w:rsid w:val="00726B3F"/>
    <w:rsid w:val="00726CDE"/>
    <w:rsid w:val="00730D95"/>
    <w:rsid w:val="00731B5F"/>
    <w:rsid w:val="00731C56"/>
    <w:rsid w:val="00732DC1"/>
    <w:rsid w:val="00733DB4"/>
    <w:rsid w:val="00733F86"/>
    <w:rsid w:val="007341DE"/>
    <w:rsid w:val="00734260"/>
    <w:rsid w:val="00737BB4"/>
    <w:rsid w:val="00741F63"/>
    <w:rsid w:val="00744E05"/>
    <w:rsid w:val="0074649B"/>
    <w:rsid w:val="00746823"/>
    <w:rsid w:val="00746DBD"/>
    <w:rsid w:val="00747032"/>
    <w:rsid w:val="007533B6"/>
    <w:rsid w:val="00754137"/>
    <w:rsid w:val="00755CC7"/>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B5E"/>
    <w:rsid w:val="007810E6"/>
    <w:rsid w:val="0078248B"/>
    <w:rsid w:val="0078253D"/>
    <w:rsid w:val="0078758E"/>
    <w:rsid w:val="0079015B"/>
    <w:rsid w:val="00792548"/>
    <w:rsid w:val="00793F5E"/>
    <w:rsid w:val="007955AE"/>
    <w:rsid w:val="00795EBF"/>
    <w:rsid w:val="007965D9"/>
    <w:rsid w:val="007A0006"/>
    <w:rsid w:val="007A0B8D"/>
    <w:rsid w:val="007A287B"/>
    <w:rsid w:val="007A3F0A"/>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C6E38"/>
    <w:rsid w:val="007D06EA"/>
    <w:rsid w:val="007D07FB"/>
    <w:rsid w:val="007D2026"/>
    <w:rsid w:val="007D2BB4"/>
    <w:rsid w:val="007D2C30"/>
    <w:rsid w:val="007D5BBB"/>
    <w:rsid w:val="007E3A10"/>
    <w:rsid w:val="007E55A2"/>
    <w:rsid w:val="007E6B8D"/>
    <w:rsid w:val="007F08F7"/>
    <w:rsid w:val="007F1FBA"/>
    <w:rsid w:val="007F374F"/>
    <w:rsid w:val="007F3AF2"/>
    <w:rsid w:val="007F3D42"/>
    <w:rsid w:val="007F4328"/>
    <w:rsid w:val="007F4406"/>
    <w:rsid w:val="007F4E71"/>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454D"/>
    <w:rsid w:val="008250CC"/>
    <w:rsid w:val="008263F1"/>
    <w:rsid w:val="00826577"/>
    <w:rsid w:val="008279D9"/>
    <w:rsid w:val="00830495"/>
    <w:rsid w:val="008304A3"/>
    <w:rsid w:val="00831C2A"/>
    <w:rsid w:val="00831F15"/>
    <w:rsid w:val="008334F6"/>
    <w:rsid w:val="008344A0"/>
    <w:rsid w:val="00837BE3"/>
    <w:rsid w:val="00840BC8"/>
    <w:rsid w:val="00840C95"/>
    <w:rsid w:val="00841267"/>
    <w:rsid w:val="00842285"/>
    <w:rsid w:val="00842886"/>
    <w:rsid w:val="00844173"/>
    <w:rsid w:val="008456CB"/>
    <w:rsid w:val="0084580C"/>
    <w:rsid w:val="00845E6B"/>
    <w:rsid w:val="00846869"/>
    <w:rsid w:val="00846BF7"/>
    <w:rsid w:val="00846F7E"/>
    <w:rsid w:val="00851757"/>
    <w:rsid w:val="00851BB9"/>
    <w:rsid w:val="00852EF4"/>
    <w:rsid w:val="00853B7E"/>
    <w:rsid w:val="00853DE2"/>
    <w:rsid w:val="008549FE"/>
    <w:rsid w:val="0085521A"/>
    <w:rsid w:val="008555D5"/>
    <w:rsid w:val="0085682D"/>
    <w:rsid w:val="008577D5"/>
    <w:rsid w:val="00857FC5"/>
    <w:rsid w:val="008607D6"/>
    <w:rsid w:val="00860B19"/>
    <w:rsid w:val="0086143A"/>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374"/>
    <w:rsid w:val="008B1612"/>
    <w:rsid w:val="008B1CDB"/>
    <w:rsid w:val="008B1D7C"/>
    <w:rsid w:val="008B2092"/>
    <w:rsid w:val="008B377D"/>
    <w:rsid w:val="008B3856"/>
    <w:rsid w:val="008B41F7"/>
    <w:rsid w:val="008B62D5"/>
    <w:rsid w:val="008B6FDF"/>
    <w:rsid w:val="008B7D28"/>
    <w:rsid w:val="008B7F12"/>
    <w:rsid w:val="008C0BAF"/>
    <w:rsid w:val="008C123D"/>
    <w:rsid w:val="008C77BD"/>
    <w:rsid w:val="008D1096"/>
    <w:rsid w:val="008D1C3C"/>
    <w:rsid w:val="008D1FE7"/>
    <w:rsid w:val="008D40FD"/>
    <w:rsid w:val="008D48EF"/>
    <w:rsid w:val="008D6650"/>
    <w:rsid w:val="008E100B"/>
    <w:rsid w:val="008E15F6"/>
    <w:rsid w:val="008E2954"/>
    <w:rsid w:val="008E3239"/>
    <w:rsid w:val="008E3289"/>
    <w:rsid w:val="008E387A"/>
    <w:rsid w:val="008E3973"/>
    <w:rsid w:val="008E560F"/>
    <w:rsid w:val="008E618C"/>
    <w:rsid w:val="008F18B9"/>
    <w:rsid w:val="008F26E6"/>
    <w:rsid w:val="008F29D8"/>
    <w:rsid w:val="008F2BBC"/>
    <w:rsid w:val="008F63EC"/>
    <w:rsid w:val="008F654B"/>
    <w:rsid w:val="008F6DEB"/>
    <w:rsid w:val="009002E1"/>
    <w:rsid w:val="00901708"/>
    <w:rsid w:val="00901782"/>
    <w:rsid w:val="0090230B"/>
    <w:rsid w:val="00903165"/>
    <w:rsid w:val="00903213"/>
    <w:rsid w:val="0090369D"/>
    <w:rsid w:val="009036B1"/>
    <w:rsid w:val="009042BB"/>
    <w:rsid w:val="00904EB6"/>
    <w:rsid w:val="009055B2"/>
    <w:rsid w:val="009060CF"/>
    <w:rsid w:val="009068AE"/>
    <w:rsid w:val="00906927"/>
    <w:rsid w:val="00907215"/>
    <w:rsid w:val="00907342"/>
    <w:rsid w:val="009105A5"/>
    <w:rsid w:val="009107D0"/>
    <w:rsid w:val="00910CAE"/>
    <w:rsid w:val="00912188"/>
    <w:rsid w:val="009130C6"/>
    <w:rsid w:val="00913148"/>
    <w:rsid w:val="00913BA9"/>
    <w:rsid w:val="00914447"/>
    <w:rsid w:val="009154CE"/>
    <w:rsid w:val="00916666"/>
    <w:rsid w:val="00920B84"/>
    <w:rsid w:val="009213D2"/>
    <w:rsid w:val="009219FB"/>
    <w:rsid w:val="0092238B"/>
    <w:rsid w:val="009226BD"/>
    <w:rsid w:val="0092343A"/>
    <w:rsid w:val="00926D90"/>
    <w:rsid w:val="0092798B"/>
    <w:rsid w:val="00930E0B"/>
    <w:rsid w:val="009311D7"/>
    <w:rsid w:val="009334CF"/>
    <w:rsid w:val="00933E04"/>
    <w:rsid w:val="009341F1"/>
    <w:rsid w:val="009345B5"/>
    <w:rsid w:val="00934B1E"/>
    <w:rsid w:val="00934C68"/>
    <w:rsid w:val="009358FB"/>
    <w:rsid w:val="009359CE"/>
    <w:rsid w:val="00936735"/>
    <w:rsid w:val="00937146"/>
    <w:rsid w:val="00940A11"/>
    <w:rsid w:val="00942B3A"/>
    <w:rsid w:val="00946540"/>
    <w:rsid w:val="009502AD"/>
    <w:rsid w:val="0095039C"/>
    <w:rsid w:val="00950A75"/>
    <w:rsid w:val="009514D3"/>
    <w:rsid w:val="0095156C"/>
    <w:rsid w:val="009526D8"/>
    <w:rsid w:val="00953B2D"/>
    <w:rsid w:val="0095463E"/>
    <w:rsid w:val="00954FA3"/>
    <w:rsid w:val="00956902"/>
    <w:rsid w:val="0096043D"/>
    <w:rsid w:val="00960717"/>
    <w:rsid w:val="00962069"/>
    <w:rsid w:val="00962825"/>
    <w:rsid w:val="00963FB8"/>
    <w:rsid w:val="00965A47"/>
    <w:rsid w:val="00966B1D"/>
    <w:rsid w:val="00970C5A"/>
    <w:rsid w:val="00970CE2"/>
    <w:rsid w:val="00971AA9"/>
    <w:rsid w:val="0097281C"/>
    <w:rsid w:val="009735BF"/>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278"/>
    <w:rsid w:val="009925BE"/>
    <w:rsid w:val="00992AC4"/>
    <w:rsid w:val="00992E3D"/>
    <w:rsid w:val="00993578"/>
    <w:rsid w:val="00994DE3"/>
    <w:rsid w:val="00994E53"/>
    <w:rsid w:val="00996486"/>
    <w:rsid w:val="00996989"/>
    <w:rsid w:val="00997783"/>
    <w:rsid w:val="0099787F"/>
    <w:rsid w:val="009A03F3"/>
    <w:rsid w:val="009A1157"/>
    <w:rsid w:val="009A14E8"/>
    <w:rsid w:val="009A1CE4"/>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C5E06"/>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3C71"/>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2DC"/>
    <w:rsid w:val="00A54662"/>
    <w:rsid w:val="00A54693"/>
    <w:rsid w:val="00A551FA"/>
    <w:rsid w:val="00A55825"/>
    <w:rsid w:val="00A56A74"/>
    <w:rsid w:val="00A56EEE"/>
    <w:rsid w:val="00A57AC9"/>
    <w:rsid w:val="00A57BE8"/>
    <w:rsid w:val="00A61521"/>
    <w:rsid w:val="00A62B5D"/>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62EB"/>
    <w:rsid w:val="00A91AB4"/>
    <w:rsid w:val="00A92765"/>
    <w:rsid w:val="00A929CF"/>
    <w:rsid w:val="00A92FE4"/>
    <w:rsid w:val="00A95D41"/>
    <w:rsid w:val="00A96CC0"/>
    <w:rsid w:val="00A96D82"/>
    <w:rsid w:val="00A96ECA"/>
    <w:rsid w:val="00A97810"/>
    <w:rsid w:val="00A97EB2"/>
    <w:rsid w:val="00AA05B9"/>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5BAC"/>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6190"/>
    <w:rsid w:val="00B47638"/>
    <w:rsid w:val="00B47F2B"/>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5B91"/>
    <w:rsid w:val="00B86D76"/>
    <w:rsid w:val="00B87BA3"/>
    <w:rsid w:val="00B90739"/>
    <w:rsid w:val="00B90A34"/>
    <w:rsid w:val="00B90FBB"/>
    <w:rsid w:val="00B94513"/>
    <w:rsid w:val="00B94DF6"/>
    <w:rsid w:val="00B94ED1"/>
    <w:rsid w:val="00B9679B"/>
    <w:rsid w:val="00B979E2"/>
    <w:rsid w:val="00BA05FE"/>
    <w:rsid w:val="00BA061F"/>
    <w:rsid w:val="00BA0699"/>
    <w:rsid w:val="00BA08D8"/>
    <w:rsid w:val="00BA0E26"/>
    <w:rsid w:val="00BA134C"/>
    <w:rsid w:val="00BA2B9C"/>
    <w:rsid w:val="00BA34E3"/>
    <w:rsid w:val="00BA5305"/>
    <w:rsid w:val="00BA56D5"/>
    <w:rsid w:val="00BA7FDC"/>
    <w:rsid w:val="00BB0293"/>
    <w:rsid w:val="00BB142C"/>
    <w:rsid w:val="00BB26C1"/>
    <w:rsid w:val="00BB3665"/>
    <w:rsid w:val="00BB71BA"/>
    <w:rsid w:val="00BC056E"/>
    <w:rsid w:val="00BC1116"/>
    <w:rsid w:val="00BC1680"/>
    <w:rsid w:val="00BC1F09"/>
    <w:rsid w:val="00BC4638"/>
    <w:rsid w:val="00BC55CF"/>
    <w:rsid w:val="00BC57E3"/>
    <w:rsid w:val="00BC5B12"/>
    <w:rsid w:val="00BC5E57"/>
    <w:rsid w:val="00BC6992"/>
    <w:rsid w:val="00BC7FE6"/>
    <w:rsid w:val="00BD0809"/>
    <w:rsid w:val="00BD2B0C"/>
    <w:rsid w:val="00BD4C21"/>
    <w:rsid w:val="00BD6CAF"/>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0D5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63B7"/>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A7F"/>
    <w:rsid w:val="00C3261F"/>
    <w:rsid w:val="00C336B5"/>
    <w:rsid w:val="00C33BD6"/>
    <w:rsid w:val="00C35052"/>
    <w:rsid w:val="00C353E8"/>
    <w:rsid w:val="00C358B5"/>
    <w:rsid w:val="00C36C11"/>
    <w:rsid w:val="00C37679"/>
    <w:rsid w:val="00C401E0"/>
    <w:rsid w:val="00C4076D"/>
    <w:rsid w:val="00C40C33"/>
    <w:rsid w:val="00C42A5E"/>
    <w:rsid w:val="00C42D95"/>
    <w:rsid w:val="00C43BC0"/>
    <w:rsid w:val="00C452A5"/>
    <w:rsid w:val="00C4607B"/>
    <w:rsid w:val="00C472EC"/>
    <w:rsid w:val="00C47367"/>
    <w:rsid w:val="00C47445"/>
    <w:rsid w:val="00C47945"/>
    <w:rsid w:val="00C51C82"/>
    <w:rsid w:val="00C5349C"/>
    <w:rsid w:val="00C548E1"/>
    <w:rsid w:val="00C54CA8"/>
    <w:rsid w:val="00C54F9D"/>
    <w:rsid w:val="00C55ADD"/>
    <w:rsid w:val="00C57882"/>
    <w:rsid w:val="00C60469"/>
    <w:rsid w:val="00C61939"/>
    <w:rsid w:val="00C6221B"/>
    <w:rsid w:val="00C62B01"/>
    <w:rsid w:val="00C63118"/>
    <w:rsid w:val="00C64B3F"/>
    <w:rsid w:val="00C65FB3"/>
    <w:rsid w:val="00C66023"/>
    <w:rsid w:val="00C66BCE"/>
    <w:rsid w:val="00C66E7B"/>
    <w:rsid w:val="00C70CC7"/>
    <w:rsid w:val="00C717BE"/>
    <w:rsid w:val="00C730AC"/>
    <w:rsid w:val="00C75655"/>
    <w:rsid w:val="00C75D03"/>
    <w:rsid w:val="00C769A7"/>
    <w:rsid w:val="00C76BB7"/>
    <w:rsid w:val="00C8012D"/>
    <w:rsid w:val="00C80C74"/>
    <w:rsid w:val="00C80E6B"/>
    <w:rsid w:val="00C81640"/>
    <w:rsid w:val="00C81659"/>
    <w:rsid w:val="00C81C9A"/>
    <w:rsid w:val="00C82074"/>
    <w:rsid w:val="00C8558B"/>
    <w:rsid w:val="00C857E6"/>
    <w:rsid w:val="00C86049"/>
    <w:rsid w:val="00C86894"/>
    <w:rsid w:val="00C90076"/>
    <w:rsid w:val="00C9422C"/>
    <w:rsid w:val="00C943E5"/>
    <w:rsid w:val="00C948B7"/>
    <w:rsid w:val="00C9516D"/>
    <w:rsid w:val="00CA21C6"/>
    <w:rsid w:val="00CA2FB4"/>
    <w:rsid w:val="00CA3038"/>
    <w:rsid w:val="00CA4CE3"/>
    <w:rsid w:val="00CA54AB"/>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5F2"/>
    <w:rsid w:val="00CD4F94"/>
    <w:rsid w:val="00CD6668"/>
    <w:rsid w:val="00CD6AC8"/>
    <w:rsid w:val="00CD6ECC"/>
    <w:rsid w:val="00CD7457"/>
    <w:rsid w:val="00CD7A4D"/>
    <w:rsid w:val="00CE5551"/>
    <w:rsid w:val="00CE56DE"/>
    <w:rsid w:val="00CE5A91"/>
    <w:rsid w:val="00CE6692"/>
    <w:rsid w:val="00CE6F85"/>
    <w:rsid w:val="00CE7D90"/>
    <w:rsid w:val="00CF0707"/>
    <w:rsid w:val="00CF1155"/>
    <w:rsid w:val="00CF1B40"/>
    <w:rsid w:val="00CF1BD9"/>
    <w:rsid w:val="00CF4F1A"/>
    <w:rsid w:val="00CF531E"/>
    <w:rsid w:val="00CF71DB"/>
    <w:rsid w:val="00CF72DA"/>
    <w:rsid w:val="00CF7967"/>
    <w:rsid w:val="00D02453"/>
    <w:rsid w:val="00D0377D"/>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490"/>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9C"/>
    <w:rsid w:val="00D75DDA"/>
    <w:rsid w:val="00D76174"/>
    <w:rsid w:val="00D767F1"/>
    <w:rsid w:val="00D76B22"/>
    <w:rsid w:val="00D76EB9"/>
    <w:rsid w:val="00D83313"/>
    <w:rsid w:val="00D83B83"/>
    <w:rsid w:val="00D8697A"/>
    <w:rsid w:val="00D86E9B"/>
    <w:rsid w:val="00D901A9"/>
    <w:rsid w:val="00D9076B"/>
    <w:rsid w:val="00D91753"/>
    <w:rsid w:val="00D9226C"/>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E00FDD"/>
    <w:rsid w:val="00E015A9"/>
    <w:rsid w:val="00E0234B"/>
    <w:rsid w:val="00E023FC"/>
    <w:rsid w:val="00E02BC1"/>
    <w:rsid w:val="00E02E9A"/>
    <w:rsid w:val="00E06F7D"/>
    <w:rsid w:val="00E10FFF"/>
    <w:rsid w:val="00E115BB"/>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580"/>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AF4"/>
    <w:rsid w:val="00E53BCA"/>
    <w:rsid w:val="00E53DB6"/>
    <w:rsid w:val="00E54029"/>
    <w:rsid w:val="00E5418A"/>
    <w:rsid w:val="00E546F4"/>
    <w:rsid w:val="00E564E4"/>
    <w:rsid w:val="00E57F84"/>
    <w:rsid w:val="00E60FA8"/>
    <w:rsid w:val="00E61910"/>
    <w:rsid w:val="00E61D8E"/>
    <w:rsid w:val="00E636C6"/>
    <w:rsid w:val="00E64186"/>
    <w:rsid w:val="00E65D61"/>
    <w:rsid w:val="00E66D29"/>
    <w:rsid w:val="00E67426"/>
    <w:rsid w:val="00E6770C"/>
    <w:rsid w:val="00E67D6C"/>
    <w:rsid w:val="00E708C5"/>
    <w:rsid w:val="00E71A5E"/>
    <w:rsid w:val="00E73062"/>
    <w:rsid w:val="00E745B2"/>
    <w:rsid w:val="00E74EE2"/>
    <w:rsid w:val="00E776AD"/>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B08D0"/>
    <w:rsid w:val="00EB2B3E"/>
    <w:rsid w:val="00EB5D16"/>
    <w:rsid w:val="00EB6186"/>
    <w:rsid w:val="00EC0FCD"/>
    <w:rsid w:val="00EC30A9"/>
    <w:rsid w:val="00EC3C6B"/>
    <w:rsid w:val="00EC480A"/>
    <w:rsid w:val="00EC5D23"/>
    <w:rsid w:val="00ED0080"/>
    <w:rsid w:val="00ED12C1"/>
    <w:rsid w:val="00ED34A9"/>
    <w:rsid w:val="00ED4BDA"/>
    <w:rsid w:val="00ED58EE"/>
    <w:rsid w:val="00ED6703"/>
    <w:rsid w:val="00EE2A11"/>
    <w:rsid w:val="00EE2D15"/>
    <w:rsid w:val="00EE383E"/>
    <w:rsid w:val="00EE4958"/>
    <w:rsid w:val="00EE620C"/>
    <w:rsid w:val="00EE7226"/>
    <w:rsid w:val="00EE73C4"/>
    <w:rsid w:val="00EE7E23"/>
    <w:rsid w:val="00EF066A"/>
    <w:rsid w:val="00EF0BC8"/>
    <w:rsid w:val="00EF0D66"/>
    <w:rsid w:val="00EF1014"/>
    <w:rsid w:val="00EF1918"/>
    <w:rsid w:val="00EF377C"/>
    <w:rsid w:val="00EF3E5B"/>
    <w:rsid w:val="00EF4456"/>
    <w:rsid w:val="00EF627E"/>
    <w:rsid w:val="00EF6370"/>
    <w:rsid w:val="00EF6B4B"/>
    <w:rsid w:val="00EF7672"/>
    <w:rsid w:val="00EF7AA2"/>
    <w:rsid w:val="00EF7FD3"/>
    <w:rsid w:val="00F00807"/>
    <w:rsid w:val="00F01AF4"/>
    <w:rsid w:val="00F02610"/>
    <w:rsid w:val="00F03914"/>
    <w:rsid w:val="00F03AAC"/>
    <w:rsid w:val="00F043D9"/>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43E3"/>
    <w:rsid w:val="00F667C0"/>
    <w:rsid w:val="00F709C9"/>
    <w:rsid w:val="00F729B5"/>
    <w:rsid w:val="00F73215"/>
    <w:rsid w:val="00F743AF"/>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AE1"/>
    <w:rsid w:val="00FA3FB2"/>
    <w:rsid w:val="00FA4DBD"/>
    <w:rsid w:val="00FB207D"/>
    <w:rsid w:val="00FB2403"/>
    <w:rsid w:val="00FB2CF9"/>
    <w:rsid w:val="00FB5BE5"/>
    <w:rsid w:val="00FB6B02"/>
    <w:rsid w:val="00FB6BAF"/>
    <w:rsid w:val="00FB7831"/>
    <w:rsid w:val="00FC109A"/>
    <w:rsid w:val="00FC17B0"/>
    <w:rsid w:val="00FC1830"/>
    <w:rsid w:val="00FC2E93"/>
    <w:rsid w:val="00FC4273"/>
    <w:rsid w:val="00FC4FB1"/>
    <w:rsid w:val="00FC542D"/>
    <w:rsid w:val="00FC58B9"/>
    <w:rsid w:val="00FC5A23"/>
    <w:rsid w:val="00FD0E86"/>
    <w:rsid w:val="00FD1CAC"/>
    <w:rsid w:val="00FD247B"/>
    <w:rsid w:val="00FD2548"/>
    <w:rsid w:val="00FD39C8"/>
    <w:rsid w:val="00FD627E"/>
    <w:rsid w:val="00FD71E9"/>
    <w:rsid w:val="00FE1060"/>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93799534">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199040116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DE9C9-FE4F-4E80-A617-A16F1734A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11</Pages>
  <Words>4104</Words>
  <Characters>23394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21</cp:revision>
  <cp:lastPrinted>2023-05-04T08:08:00Z</cp:lastPrinted>
  <dcterms:created xsi:type="dcterms:W3CDTF">2023-02-01T09:54:00Z</dcterms:created>
  <dcterms:modified xsi:type="dcterms:W3CDTF">2023-07-24T13:04:00Z</dcterms:modified>
</cp:coreProperties>
</file>